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3F84D0" w14:textId="379E78BC" w:rsidR="002E6031" w:rsidRPr="006767FF" w:rsidRDefault="002E6031" w:rsidP="002E6031">
      <w:pPr>
        <w:jc w:val="center"/>
        <w:rPr>
          <w:rFonts w:ascii="Ciutadella Bold" w:hAnsi="Ciutadella Bold"/>
          <w:b/>
          <w:bCs/>
          <w:lang w:val="fr-FR"/>
        </w:rPr>
      </w:pPr>
      <w:r w:rsidRPr="006767FF">
        <w:rPr>
          <w:rFonts w:ascii="Ciutadella Bold" w:hAnsi="Ciutadella Bold"/>
          <w:b/>
          <w:bCs/>
          <w:lang w:val="fr-FR"/>
        </w:rPr>
        <w:t xml:space="preserve">Communiqué de presse </w:t>
      </w:r>
    </w:p>
    <w:p w14:paraId="38D705FE" w14:textId="77777777" w:rsidR="002E6031" w:rsidRPr="006767FF" w:rsidRDefault="002E6031" w:rsidP="002E6031">
      <w:pPr>
        <w:jc w:val="center"/>
        <w:rPr>
          <w:rFonts w:ascii="Ciutadella Bold" w:hAnsi="Ciutadella Bold"/>
          <w:b/>
          <w:bCs/>
          <w:lang w:val="fr-FR"/>
        </w:rPr>
      </w:pPr>
      <w:r w:rsidRPr="006767FF">
        <w:rPr>
          <w:rFonts w:ascii="Ciutadella Bold" w:hAnsi="Ciutadella Bold"/>
          <w:b/>
          <w:bCs/>
          <w:lang w:val="fr-FR"/>
        </w:rPr>
        <w:t>Été 2023</w:t>
      </w:r>
    </w:p>
    <w:p w14:paraId="790AEC86" w14:textId="77777777" w:rsidR="00CA49BA" w:rsidRPr="006767FF" w:rsidRDefault="00CA49BA" w:rsidP="00372714">
      <w:pPr>
        <w:rPr>
          <w:rFonts w:ascii="Ciutadella Bold" w:hAnsi="Ciutadella Bold"/>
          <w:b/>
          <w:bCs/>
          <w:lang w:val="fr-FR"/>
        </w:rPr>
      </w:pPr>
    </w:p>
    <w:p w14:paraId="69F5C28C" w14:textId="51F70DC4" w:rsidR="008535A7" w:rsidRPr="002E6031" w:rsidRDefault="002E6031" w:rsidP="002E6031">
      <w:pPr>
        <w:jc w:val="center"/>
        <w:rPr>
          <w:rFonts w:eastAsiaTheme="majorEastAsia" w:cstheme="majorBidi"/>
          <w:b/>
          <w:bCs/>
          <w:sz w:val="22"/>
          <w:szCs w:val="22"/>
          <w:lang w:val="fr-FR"/>
        </w:rPr>
      </w:pPr>
      <w:r w:rsidRPr="006767FF">
        <w:rPr>
          <w:rFonts w:ascii="Ciutadella Bold" w:hAnsi="Ciutadella Bold"/>
          <w:b/>
          <w:bCs/>
          <w:sz w:val="32"/>
          <w:szCs w:val="32"/>
          <w:lang w:val="fr-FR"/>
        </w:rPr>
        <w:t xml:space="preserve">Salewa lance </w:t>
      </w:r>
      <w:proofErr w:type="spellStart"/>
      <w:r w:rsidRPr="006767FF">
        <w:rPr>
          <w:rFonts w:ascii="Ciutadella Bold" w:hAnsi="Ciutadella Bold"/>
          <w:b/>
          <w:bCs/>
          <w:sz w:val="32"/>
          <w:szCs w:val="32"/>
          <w:lang w:val="fr-FR"/>
        </w:rPr>
        <w:t>Vento</w:t>
      </w:r>
      <w:proofErr w:type="spellEnd"/>
      <w:r w:rsidRPr="006767FF">
        <w:rPr>
          <w:rFonts w:ascii="Ciutadella Bold" w:hAnsi="Ciutadella Bold"/>
          <w:b/>
          <w:bCs/>
          <w:sz w:val="32"/>
          <w:szCs w:val="32"/>
          <w:lang w:val="fr-FR"/>
        </w:rPr>
        <w:t>, sa toute première collection capsule pour le vélo</w:t>
      </w:r>
    </w:p>
    <w:p w14:paraId="6F9A683B" w14:textId="77777777" w:rsidR="002E6031" w:rsidRPr="006767FF" w:rsidRDefault="002E6031" w:rsidP="002E6031">
      <w:pPr>
        <w:jc w:val="center"/>
        <w:rPr>
          <w:rFonts w:ascii="Ciutadella Bold" w:hAnsi="Ciutadella Bold"/>
          <w:b/>
          <w:bCs/>
          <w:lang w:val="fr-FR"/>
        </w:rPr>
      </w:pPr>
    </w:p>
    <w:p w14:paraId="402DF7B2" w14:textId="01031DC9" w:rsidR="002E6031" w:rsidRPr="006767FF" w:rsidRDefault="002E6031" w:rsidP="002E6031">
      <w:pPr>
        <w:jc w:val="center"/>
        <w:rPr>
          <w:rFonts w:ascii="Ciutadella Bold" w:hAnsi="Ciutadella Bold"/>
          <w:b/>
          <w:bCs/>
          <w:lang w:val="fr-FR"/>
        </w:rPr>
      </w:pPr>
      <w:r w:rsidRPr="006767FF">
        <w:rPr>
          <w:rFonts w:ascii="Ciutadella Bold" w:hAnsi="Ciutadella Bold"/>
          <w:b/>
          <w:bCs/>
          <w:lang w:val="fr-FR"/>
        </w:rPr>
        <w:t>Pour l'été 2023, Salewa présente sa collection « vélo- » (activités mixtes comprenant le vélo) qui met en avant des conceptions intelligentes, des matières naturelles et des performances fiables en montagne.</w:t>
      </w:r>
    </w:p>
    <w:p w14:paraId="24C49290" w14:textId="2D313E46" w:rsidR="00D143FD" w:rsidRPr="006767FF" w:rsidRDefault="00D143FD" w:rsidP="002E6031">
      <w:pPr>
        <w:rPr>
          <w:rFonts w:ascii="Ciutadella Bold" w:hAnsi="Ciutadella Bold"/>
          <w:b/>
          <w:bCs/>
          <w:lang w:val="fr-FR"/>
        </w:rPr>
      </w:pPr>
    </w:p>
    <w:p w14:paraId="7BA7FE4A" w14:textId="2DE1C357" w:rsidR="00324FA1" w:rsidRDefault="000817A5" w:rsidP="00D143FD">
      <w:pPr>
        <w:jc w:val="center"/>
        <w:rPr>
          <w:rFonts w:ascii="Ciutadella Bold" w:hAnsi="Ciutadella Bold"/>
          <w:b/>
          <w:bCs/>
          <w:lang w:val="de-DE"/>
        </w:rPr>
      </w:pPr>
      <w:r>
        <w:rPr>
          <w:rFonts w:ascii="Ciutadella Bold" w:hAnsi="Ciutadella Bold"/>
          <w:b/>
          <w:bCs/>
          <w:noProof/>
          <w:lang w:val="de-DE"/>
        </w:rPr>
        <w:drawing>
          <wp:inline distT="0" distB="0" distL="0" distR="0" wp14:anchorId="490FB3ED" wp14:editId="153E651F">
            <wp:extent cx="6642100" cy="3078178"/>
            <wp:effectExtent l="0" t="0" r="0" b="0"/>
            <wp:docPr id="6" name="Grafik 6" descr="Ein Bild, das draußen, Well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draußen, Welle enthält.&#10;&#10;Automatisch generierte Beschreibung"/>
                    <pic:cNvPicPr/>
                  </pic:nvPicPr>
                  <pic:blipFill rotWithShape="1">
                    <a:blip r:embed="rId11" cstate="print">
                      <a:extLst>
                        <a:ext uri="{28A0092B-C50C-407E-A947-70E740481C1C}">
                          <a14:useLocalDpi xmlns:a14="http://schemas.microsoft.com/office/drawing/2010/main" val="0"/>
                        </a:ext>
                      </a:extLst>
                    </a:blip>
                    <a:srcRect b="30561"/>
                    <a:stretch/>
                  </pic:blipFill>
                  <pic:spPr bwMode="auto">
                    <a:xfrm>
                      <a:off x="0" y="0"/>
                      <a:ext cx="6642100" cy="3078178"/>
                    </a:xfrm>
                    <a:prstGeom prst="rect">
                      <a:avLst/>
                    </a:prstGeom>
                    <a:ln>
                      <a:noFill/>
                    </a:ln>
                    <a:extLst>
                      <a:ext uri="{53640926-AAD7-44D8-BBD7-CCE9431645EC}">
                        <a14:shadowObscured xmlns:a14="http://schemas.microsoft.com/office/drawing/2010/main"/>
                      </a:ext>
                    </a:extLst>
                  </pic:spPr>
                </pic:pic>
              </a:graphicData>
            </a:graphic>
          </wp:inline>
        </w:drawing>
      </w:r>
    </w:p>
    <w:p w14:paraId="759698DC" w14:textId="243765CC" w:rsidR="00573471" w:rsidRPr="001404A2" w:rsidRDefault="00573471" w:rsidP="00D143FD">
      <w:pPr>
        <w:rPr>
          <w:rFonts w:ascii="Ciutadella Bold" w:hAnsi="Ciutadella Bold"/>
          <w:b/>
          <w:bCs/>
          <w:lang w:val="de-DE"/>
        </w:rPr>
      </w:pPr>
    </w:p>
    <w:p w14:paraId="33C2AF2E" w14:textId="3359A7D2" w:rsidR="002E6031" w:rsidRPr="00281ED4" w:rsidRDefault="002E6031" w:rsidP="002E6031">
      <w:pPr>
        <w:jc w:val="both"/>
        <w:rPr>
          <w:rFonts w:eastAsiaTheme="majorEastAsia" w:cstheme="majorBidi"/>
          <w:lang w:val="fr-FR"/>
        </w:rPr>
      </w:pPr>
      <w:r w:rsidRPr="00281ED4">
        <w:rPr>
          <w:rFonts w:eastAsiaTheme="majorEastAsia" w:cstheme="majorBidi"/>
          <w:b/>
          <w:bCs/>
          <w:lang w:val="fr-FR"/>
        </w:rPr>
        <w:t>Bozen/Bolzano, 1</w:t>
      </w:r>
      <w:r>
        <w:rPr>
          <w:rFonts w:eastAsiaTheme="majorEastAsia" w:cstheme="majorBidi"/>
          <w:b/>
          <w:bCs/>
          <w:lang w:val="fr-FR"/>
        </w:rPr>
        <w:t>8</w:t>
      </w:r>
      <w:r w:rsidRPr="00281ED4">
        <w:rPr>
          <w:rFonts w:eastAsiaTheme="majorEastAsia" w:cstheme="majorBidi"/>
          <w:b/>
          <w:bCs/>
          <w:lang w:val="fr-FR"/>
        </w:rPr>
        <w:t xml:space="preserve"> avril 2023</w:t>
      </w:r>
      <w:r w:rsidRPr="00281ED4">
        <w:rPr>
          <w:rFonts w:eastAsiaTheme="majorEastAsia" w:cstheme="majorBidi"/>
          <w:lang w:val="fr-FR"/>
        </w:rPr>
        <w:t xml:space="preserve"> – Depuis plus de 85 ans, Salewa est reconnue pour ses équipements techniques et innovants destinés aux alpinistes et grimpeurs qu’elle accompagne dans leurs aventures alpines aux quatre coins du monde. La marque de sports de montagne du Tyrol du Sud applique désormais son expertise en fabriquant des vêtements techniques résistant aux intempéries à sa toute première collection pour le vélo qui sera lancée en cette saison 2023. Pour Salewa, le vélo est un moyen naturel de se déplacer en montagne hors des sentiers battus. Il s'agit d’une manière rapide et durable d'accéder à des endroits éloignés pour ensuite s’attaquer à des destinations alpines. Fidèle à la devise « Vivez la montagne, roulez avec la nature », cette collection capsule a été conçue pour laisser l’empreinte la plus faible possible et elle a été fabriquée, entre autres, avec des mélanges de tissus innovants à base de matières naturelles telles que l’Alpine </w:t>
      </w:r>
      <w:proofErr w:type="spellStart"/>
      <w:r w:rsidRPr="00281ED4">
        <w:rPr>
          <w:rFonts w:eastAsiaTheme="majorEastAsia" w:cstheme="majorBidi"/>
          <w:lang w:val="fr-FR"/>
        </w:rPr>
        <w:t>Merino</w:t>
      </w:r>
      <w:proofErr w:type="spellEnd"/>
      <w:r w:rsidRPr="00281ED4">
        <w:rPr>
          <w:rFonts w:eastAsiaTheme="majorEastAsia" w:cstheme="majorBidi"/>
          <w:lang w:val="fr-FR"/>
        </w:rPr>
        <w:t xml:space="preserve"> et l’Alpine </w:t>
      </w:r>
      <w:proofErr w:type="spellStart"/>
      <w:r w:rsidRPr="00281ED4">
        <w:rPr>
          <w:rFonts w:eastAsiaTheme="majorEastAsia" w:cstheme="majorBidi"/>
          <w:lang w:val="fr-FR"/>
        </w:rPr>
        <w:t>Hemp</w:t>
      </w:r>
      <w:proofErr w:type="spellEnd"/>
      <w:r w:rsidRPr="00281ED4">
        <w:rPr>
          <w:rFonts w:eastAsiaTheme="majorEastAsia" w:cstheme="majorBidi"/>
          <w:lang w:val="fr-FR"/>
        </w:rPr>
        <w:t xml:space="preserve">. Tous les modèles de la collection portent le label Salewa </w:t>
      </w:r>
      <w:proofErr w:type="spellStart"/>
      <w:r w:rsidRPr="00281ED4">
        <w:rPr>
          <w:rFonts w:eastAsiaTheme="majorEastAsia" w:cstheme="majorBidi"/>
          <w:lang w:val="fr-FR"/>
        </w:rPr>
        <w:t>Committed</w:t>
      </w:r>
      <w:proofErr w:type="spellEnd"/>
      <w:r w:rsidRPr="00281ED4">
        <w:rPr>
          <w:rFonts w:eastAsiaTheme="majorEastAsia" w:cstheme="majorBidi"/>
          <w:lang w:val="fr-FR"/>
        </w:rPr>
        <w:t xml:space="preserve">, ce qui signifie qu'ils répondent à des critères supplémentaires stricts en matière de responsabilité environnementale et sociale, à l'exception du short à doublure matelassée. Ces produits sont disponibles exclusivement sur </w:t>
      </w:r>
      <w:r w:rsidR="006767FF" w:rsidRPr="006767FF">
        <w:rPr>
          <w:rFonts w:eastAsiaTheme="majorEastAsia" w:cstheme="majorBidi"/>
        </w:rPr>
        <w:fldChar w:fldCharType="begin"/>
      </w:r>
      <w:r w:rsidR="006767FF" w:rsidRPr="006767FF">
        <w:rPr>
          <w:rFonts w:eastAsiaTheme="majorEastAsia" w:cstheme="majorBidi"/>
          <w:lang w:val="fr-FR"/>
        </w:rPr>
        <w:instrText xml:space="preserve"> HYPERLINK "http://www.salewa.com/fr-fr/velo" \t "_blank" </w:instrText>
      </w:r>
      <w:r w:rsidR="006767FF" w:rsidRPr="006767FF">
        <w:rPr>
          <w:rFonts w:eastAsiaTheme="majorEastAsia" w:cstheme="majorBidi"/>
        </w:rPr>
        <w:fldChar w:fldCharType="separate"/>
      </w:r>
      <w:r w:rsidR="006767FF" w:rsidRPr="006767FF">
        <w:rPr>
          <w:rStyle w:val="Hyperlink"/>
          <w:rFonts w:eastAsiaTheme="majorEastAsia" w:cstheme="majorBidi"/>
          <w:lang w:val="fr-FR"/>
        </w:rPr>
        <w:t>www.salewa.com/fr-fr/velo</w:t>
      </w:r>
      <w:r w:rsidR="006767FF" w:rsidRPr="006767FF">
        <w:rPr>
          <w:rFonts w:eastAsiaTheme="majorEastAsia" w:cstheme="majorBidi"/>
          <w:lang w:val="fr-FR"/>
        </w:rPr>
        <w:fldChar w:fldCharType="end"/>
      </w:r>
      <w:r w:rsidR="006767FF">
        <w:rPr>
          <w:rFonts w:eastAsiaTheme="majorEastAsia" w:cstheme="majorBidi"/>
          <w:lang w:val="fr-FR"/>
        </w:rPr>
        <w:t xml:space="preserve"> </w:t>
      </w:r>
      <w:r w:rsidRPr="00281ED4">
        <w:rPr>
          <w:rFonts w:eastAsiaTheme="majorEastAsia" w:cstheme="majorBidi"/>
          <w:lang w:val="fr-FR"/>
        </w:rPr>
        <w:t>et dans certains magasins Salewa.</w:t>
      </w:r>
    </w:p>
    <w:p w14:paraId="4EC73D52" w14:textId="77777777" w:rsidR="002E6031" w:rsidRPr="00281ED4" w:rsidRDefault="002E6031" w:rsidP="002E6031">
      <w:pPr>
        <w:jc w:val="both"/>
        <w:rPr>
          <w:rFonts w:eastAsiaTheme="majorEastAsia" w:cstheme="majorBidi"/>
          <w:lang w:val="fr-FR"/>
        </w:rPr>
      </w:pPr>
    </w:p>
    <w:p w14:paraId="4C8842D0" w14:textId="77777777" w:rsidR="002E6031" w:rsidRPr="00281ED4" w:rsidRDefault="002E6031" w:rsidP="002E6031">
      <w:pPr>
        <w:jc w:val="both"/>
        <w:rPr>
          <w:rFonts w:eastAsiaTheme="majorEastAsia" w:cstheme="majorBidi"/>
          <w:lang w:val="fr-FR"/>
        </w:rPr>
      </w:pPr>
      <w:r w:rsidRPr="00281ED4">
        <w:rPr>
          <w:rFonts w:eastAsiaTheme="majorEastAsia" w:cstheme="majorBidi"/>
          <w:lang w:val="fr-FR"/>
        </w:rPr>
        <w:t xml:space="preserve">Vélo-rando, vélo-escalade ou </w:t>
      </w:r>
      <w:proofErr w:type="spellStart"/>
      <w:r w:rsidRPr="00281ED4">
        <w:rPr>
          <w:rFonts w:eastAsiaTheme="majorEastAsia" w:cstheme="majorBidi"/>
          <w:lang w:val="fr-FR"/>
        </w:rPr>
        <w:t>vélo-jusqu’en</w:t>
      </w:r>
      <w:proofErr w:type="spellEnd"/>
      <w:r w:rsidRPr="00281ED4">
        <w:rPr>
          <w:rFonts w:eastAsiaTheme="majorEastAsia" w:cstheme="majorBidi"/>
          <w:lang w:val="fr-FR"/>
        </w:rPr>
        <w:t xml:space="preserve"> haut : toute la collection a été conçue par Salewa dans le respect de son concept « vélo-... » qui permet aux amateurs de montagne de se déplacer librement, avec souplesse et de manière durable à travers les montagnes. C’est une façon d’atteindre des destinations plus éloignées tels que des sommets isolés ou des refuges de montagne qui peuvent constituer le point de départ d'une randonnée.</w:t>
      </w:r>
    </w:p>
    <w:p w14:paraId="2277FF1B" w14:textId="77777777" w:rsidR="002E6031" w:rsidRPr="00281ED4" w:rsidRDefault="002E6031" w:rsidP="002E6031">
      <w:pPr>
        <w:jc w:val="both"/>
        <w:rPr>
          <w:rFonts w:eastAsiaTheme="majorEastAsia" w:cstheme="majorBidi"/>
          <w:lang w:val="fr-FR"/>
        </w:rPr>
      </w:pPr>
    </w:p>
    <w:p w14:paraId="7082649B" w14:textId="77777777" w:rsidR="002E6031" w:rsidRPr="00281ED4" w:rsidRDefault="002E6031" w:rsidP="002E6031">
      <w:pPr>
        <w:jc w:val="both"/>
        <w:rPr>
          <w:rFonts w:eastAsiaTheme="majorEastAsia" w:cstheme="majorBidi"/>
          <w:lang w:val="fr-FR"/>
        </w:rPr>
      </w:pPr>
      <w:r w:rsidRPr="00281ED4">
        <w:rPr>
          <w:rFonts w:eastAsiaTheme="majorEastAsia" w:cstheme="majorBidi"/>
          <w:lang w:val="fr-FR"/>
        </w:rPr>
        <w:t xml:space="preserve">« On utilise le vélo pour se rendre à l'université, au travail, à la salle de sport ou simplement pour se déplacer en ville. Pour beaucoup d'entre nous, le vélo est plus qu'un simple équipement sportif, c'est aussi un moyen de transport au quotidien. L'utilisation de plus en plus répandue du vélo électrique et du vélo </w:t>
      </w:r>
      <w:proofErr w:type="spellStart"/>
      <w:r w:rsidRPr="00281ED4">
        <w:rPr>
          <w:rFonts w:eastAsiaTheme="majorEastAsia" w:cstheme="majorBidi"/>
          <w:lang w:val="fr-FR"/>
        </w:rPr>
        <w:t>gravel</w:t>
      </w:r>
      <w:proofErr w:type="spellEnd"/>
      <w:r w:rsidRPr="00281ED4">
        <w:rPr>
          <w:rFonts w:eastAsiaTheme="majorEastAsia" w:cstheme="majorBidi"/>
          <w:lang w:val="fr-FR"/>
        </w:rPr>
        <w:t xml:space="preserve"> incite de plus en plus de personnes à recourir au vélo pour se rendre aussi jusqu’au point de départ de leur randonnée, de leur trek ou de leur site d’escalade. Pour un combiné vélo-rando, vélo-escalade ou encore </w:t>
      </w:r>
      <w:proofErr w:type="spellStart"/>
      <w:r w:rsidRPr="00281ED4">
        <w:rPr>
          <w:rFonts w:eastAsiaTheme="majorEastAsia" w:cstheme="majorBidi"/>
          <w:lang w:val="fr-FR"/>
        </w:rPr>
        <w:t>vélo-jusqu'où</w:t>
      </w:r>
      <w:proofErr w:type="spellEnd"/>
      <w:r w:rsidRPr="00281ED4">
        <w:rPr>
          <w:rFonts w:eastAsiaTheme="majorEastAsia" w:cstheme="majorBidi"/>
          <w:lang w:val="fr-FR"/>
        </w:rPr>
        <w:t xml:space="preserve"> ils veulent aller en montagne. Cette évolution nous tient à cœur et nous a inspirés pour développer notre première collection capsule dédiée aux activités </w:t>
      </w:r>
      <w:proofErr w:type="gramStart"/>
      <w:r w:rsidRPr="00281ED4">
        <w:rPr>
          <w:rFonts w:eastAsiaTheme="majorEastAsia" w:cstheme="majorBidi"/>
          <w:lang w:val="fr-FR"/>
        </w:rPr>
        <w:t>mixtes  «</w:t>
      </w:r>
      <w:proofErr w:type="gramEnd"/>
      <w:r w:rsidRPr="00281ED4">
        <w:rPr>
          <w:rFonts w:eastAsiaTheme="majorEastAsia" w:cstheme="majorBidi"/>
          <w:lang w:val="fr-FR"/>
        </w:rPr>
        <w:t xml:space="preserve"> vélo-… » en montagne. Notre objectif était de créer une tenue qui puisse être portée pour le vélo ou VTT, la randonnée et l'escalade. C'est pourquoi nous avons testé et revisité un grand nombre d'idées, en les affinant de plus en </w:t>
      </w:r>
      <w:proofErr w:type="gramStart"/>
      <w:r w:rsidRPr="00281ED4">
        <w:rPr>
          <w:rFonts w:eastAsiaTheme="majorEastAsia" w:cstheme="majorBidi"/>
          <w:lang w:val="fr-FR"/>
        </w:rPr>
        <w:lastRenderedPageBreak/>
        <w:t>plus</w:t>
      </w:r>
      <w:proofErr w:type="gramEnd"/>
      <w:r w:rsidRPr="00281ED4">
        <w:rPr>
          <w:rFonts w:eastAsiaTheme="majorEastAsia" w:cstheme="majorBidi"/>
          <w:lang w:val="fr-FR"/>
        </w:rPr>
        <w:t xml:space="preserve"> jusqu’à regrouper le meilleur de ces trois disciplines dans notre toute première collection </w:t>
      </w:r>
      <w:proofErr w:type="spellStart"/>
      <w:r w:rsidRPr="00281ED4">
        <w:rPr>
          <w:rFonts w:eastAsiaTheme="majorEastAsia" w:cstheme="majorBidi"/>
          <w:lang w:val="fr-FR"/>
        </w:rPr>
        <w:t>Vento</w:t>
      </w:r>
      <w:proofErr w:type="spellEnd"/>
      <w:r w:rsidRPr="00281ED4">
        <w:rPr>
          <w:rFonts w:eastAsiaTheme="majorEastAsia" w:cstheme="majorBidi"/>
          <w:lang w:val="fr-FR"/>
        </w:rPr>
        <w:t xml:space="preserve"> dédiée au vélo », déclare Thomas Aichner, Directeur marketing de Salewa.</w:t>
      </w:r>
    </w:p>
    <w:p w14:paraId="29077598" w14:textId="77777777" w:rsidR="00F95155" w:rsidRPr="006767FF" w:rsidRDefault="00F95155" w:rsidP="00F95155">
      <w:pPr>
        <w:jc w:val="both"/>
        <w:rPr>
          <w:rFonts w:eastAsiaTheme="majorEastAsia" w:cstheme="majorBidi"/>
          <w:lang w:val="fr-FR"/>
        </w:rPr>
      </w:pPr>
    </w:p>
    <w:p w14:paraId="62335435" w14:textId="77777777" w:rsidR="002E6031" w:rsidRPr="00281ED4" w:rsidRDefault="002E6031" w:rsidP="002E6031">
      <w:pPr>
        <w:jc w:val="both"/>
        <w:rPr>
          <w:rFonts w:eastAsiaTheme="majorEastAsia" w:cstheme="majorBidi"/>
          <w:lang w:val="fr-FR"/>
        </w:rPr>
      </w:pPr>
      <w:r w:rsidRPr="00281ED4">
        <w:rPr>
          <w:rFonts w:eastAsiaTheme="majorEastAsia" w:cstheme="majorBidi"/>
          <w:lang w:val="fr-FR"/>
        </w:rPr>
        <w:t xml:space="preserve">Traverser et explorer les montagnes à vélo, en solo ou avec des amis, demande de l'autonomie, du sang-froid et une force à la fois mentale et physique. La collection </w:t>
      </w:r>
      <w:proofErr w:type="spellStart"/>
      <w:r w:rsidRPr="00281ED4">
        <w:rPr>
          <w:rFonts w:eastAsiaTheme="majorEastAsia" w:cstheme="majorBidi"/>
          <w:lang w:val="fr-FR"/>
        </w:rPr>
        <w:t>Vento</w:t>
      </w:r>
      <w:proofErr w:type="spellEnd"/>
      <w:r w:rsidRPr="00281ED4">
        <w:rPr>
          <w:rFonts w:eastAsiaTheme="majorEastAsia" w:cstheme="majorBidi"/>
          <w:lang w:val="fr-FR"/>
        </w:rPr>
        <w:t xml:space="preserve"> de Salewa pour le vélo comprend six modèles pour hommes et six modèles pour femmes et propose aux amateurs de montagne des solutions techniques pour les accompagner dans leurs randonnées. Qu'il s'agisse de chemins forestiers ou de single </w:t>
      </w:r>
      <w:proofErr w:type="spellStart"/>
      <w:r w:rsidRPr="00281ED4">
        <w:rPr>
          <w:rFonts w:eastAsiaTheme="majorEastAsia" w:cstheme="majorBidi"/>
          <w:lang w:val="fr-FR"/>
        </w:rPr>
        <w:t>tracks</w:t>
      </w:r>
      <w:proofErr w:type="spellEnd"/>
      <w:r w:rsidRPr="00281ED4">
        <w:rPr>
          <w:rFonts w:eastAsiaTheme="majorEastAsia" w:cstheme="majorBidi"/>
          <w:lang w:val="fr-FR"/>
        </w:rPr>
        <w:t xml:space="preserve">, de VTT ou de vélo électrique, la collection Salewa pour le vélo est conçue pour soutenir les amateurs de la petite reine en toutes circonstances. </w:t>
      </w:r>
    </w:p>
    <w:p w14:paraId="663265DE" w14:textId="77777777" w:rsidR="002E6031" w:rsidRPr="00281ED4" w:rsidRDefault="002E6031" w:rsidP="002E6031">
      <w:pPr>
        <w:jc w:val="both"/>
        <w:rPr>
          <w:rFonts w:eastAsiaTheme="majorEastAsia" w:cstheme="majorBidi"/>
          <w:lang w:val="fr-FR"/>
        </w:rPr>
      </w:pPr>
    </w:p>
    <w:p w14:paraId="367AF614" w14:textId="77777777" w:rsidR="002E6031" w:rsidRPr="00281ED4" w:rsidRDefault="002E6031" w:rsidP="002E6031">
      <w:pPr>
        <w:jc w:val="both"/>
        <w:rPr>
          <w:rFonts w:eastAsiaTheme="majorEastAsia" w:cstheme="majorBidi"/>
          <w:lang w:val="fr-FR"/>
        </w:rPr>
      </w:pPr>
      <w:r w:rsidRPr="00281ED4">
        <w:rPr>
          <w:rFonts w:eastAsiaTheme="majorEastAsia" w:cstheme="majorBidi"/>
          <w:lang w:val="fr-FR"/>
        </w:rPr>
        <w:t xml:space="preserve">Pour répondre aux exigences des activités mixtes comprenant le vélo, les produits sont fabriqués avec un pourcentage élevé de matières naturelles comme l’Alpine </w:t>
      </w:r>
      <w:proofErr w:type="spellStart"/>
      <w:r w:rsidRPr="00281ED4">
        <w:rPr>
          <w:rFonts w:eastAsiaTheme="majorEastAsia" w:cstheme="majorBidi"/>
          <w:lang w:val="fr-FR"/>
        </w:rPr>
        <w:t>Hemp</w:t>
      </w:r>
      <w:proofErr w:type="spellEnd"/>
      <w:r w:rsidRPr="00281ED4">
        <w:rPr>
          <w:rFonts w:eastAsiaTheme="majorEastAsia" w:cstheme="majorBidi"/>
          <w:lang w:val="fr-FR"/>
        </w:rPr>
        <w:t xml:space="preserve"> et l’Alpine </w:t>
      </w:r>
      <w:proofErr w:type="spellStart"/>
      <w:r w:rsidRPr="00281ED4">
        <w:rPr>
          <w:rFonts w:eastAsiaTheme="majorEastAsia" w:cstheme="majorBidi"/>
          <w:lang w:val="fr-FR"/>
        </w:rPr>
        <w:t>Merino</w:t>
      </w:r>
      <w:proofErr w:type="spellEnd"/>
      <w:r w:rsidRPr="00281ED4">
        <w:rPr>
          <w:rFonts w:eastAsiaTheme="majorEastAsia" w:cstheme="majorBidi"/>
          <w:lang w:val="fr-FR"/>
        </w:rPr>
        <w:t xml:space="preserve">. L’Alpine </w:t>
      </w:r>
      <w:proofErr w:type="spellStart"/>
      <w:r w:rsidRPr="00281ED4">
        <w:rPr>
          <w:rFonts w:eastAsiaTheme="majorEastAsia" w:cstheme="majorBidi"/>
          <w:lang w:val="fr-FR"/>
        </w:rPr>
        <w:t>Hemp</w:t>
      </w:r>
      <w:proofErr w:type="spellEnd"/>
      <w:r w:rsidRPr="00281ED4">
        <w:rPr>
          <w:rFonts w:eastAsiaTheme="majorEastAsia" w:cstheme="majorBidi"/>
          <w:lang w:val="fr-FR"/>
        </w:rPr>
        <w:t>, en particulier, est une fibre naturelle fonctionnelle qui offre un grand confort et une respirabilité exceptionnelle. À noter également qu’il est possible de cultiver le chanvre de manière durable et son impact sur l'environnement est moindre que celui des autres fibres conventionnelles. Salewa renforce les tissus extensibles en chanvre utilisés dans sa collection en y ajoutant des fils en polyester recyclé pour une résistance supplémentaire à l'abrasion. L’</w:t>
      </w:r>
      <w:proofErr w:type="spellStart"/>
      <w:r w:rsidRPr="00281ED4">
        <w:rPr>
          <w:rFonts w:eastAsiaTheme="majorEastAsia" w:cstheme="majorBidi"/>
          <w:lang w:val="fr-FR"/>
        </w:rPr>
        <w:t>AlpineWool</w:t>
      </w:r>
      <w:proofErr w:type="spellEnd"/>
      <w:r w:rsidRPr="00281ED4">
        <w:rPr>
          <w:rFonts w:eastAsiaTheme="majorEastAsia" w:cstheme="majorBidi"/>
          <w:lang w:val="fr-FR"/>
        </w:rPr>
        <w:t xml:space="preserve">®, propriété de Salewa, qui contient des fibres de Lyocell </w:t>
      </w:r>
      <w:proofErr w:type="spellStart"/>
      <w:r w:rsidRPr="00281ED4">
        <w:rPr>
          <w:rFonts w:eastAsiaTheme="majorEastAsia" w:cstheme="majorBidi"/>
          <w:lang w:val="fr-FR"/>
        </w:rPr>
        <w:t>Tencel</w:t>
      </w:r>
      <w:proofErr w:type="spellEnd"/>
      <w:r w:rsidRPr="00281ED4">
        <w:rPr>
          <w:rFonts w:eastAsiaTheme="majorEastAsia" w:cstheme="majorBidi"/>
          <w:lang w:val="fr-FR"/>
        </w:rPr>
        <w:t xml:space="preserve">™, est également utilisé dans cette collection en raison de ses propriétés anti-odeur naturelles et de la gestion exceptionnelle de l'humidité de ces deux matières. Les propriétés thermorégulatrices de ce mélange intelligent de matières offrent un certain niveau d’isolation qui permet de s’accommoder des températures glaciales du petit matin ou de l’hiver, mais également une capacité de refroidissement lors d'activités intenses, telles que la montée d'une côte à vélo. La collection </w:t>
      </w:r>
      <w:proofErr w:type="spellStart"/>
      <w:r w:rsidRPr="00281ED4">
        <w:rPr>
          <w:rFonts w:eastAsiaTheme="majorEastAsia" w:cstheme="majorBidi"/>
          <w:lang w:val="fr-FR"/>
        </w:rPr>
        <w:t>Vento</w:t>
      </w:r>
      <w:proofErr w:type="spellEnd"/>
      <w:r w:rsidRPr="00281ED4">
        <w:rPr>
          <w:rFonts w:eastAsiaTheme="majorEastAsia" w:cstheme="majorBidi"/>
          <w:lang w:val="fr-FR"/>
        </w:rPr>
        <w:t xml:space="preserve"> présente plusieurs finitions spécifiques au vélo. L'équipe de conception Salewa a en effet ajouté à ses t-shirts fonctionnels des poches de rangement sécurisées pour le transport d’accessoires et de barres énergétiques. Les pantalons et les shorts rembourrés sont renforcés de matières résistantes à l'abrasion qui garantissent également une souplesse et une liberté de mouvement maximales. Les finitions réfléchissantes et les bandes fluo sont d’autres éléments de conception que l’on retrouve dans tous nos produits, pour une meilleure visibilité à l'aube et au crépuscule lors de longues randonnées en montagne. </w:t>
      </w:r>
    </w:p>
    <w:p w14:paraId="263F1D7B" w14:textId="77777777" w:rsidR="002E6031" w:rsidRPr="00281ED4" w:rsidRDefault="002E6031" w:rsidP="002E6031">
      <w:pPr>
        <w:jc w:val="both"/>
        <w:rPr>
          <w:rFonts w:eastAsiaTheme="majorEastAsia" w:cstheme="majorBidi"/>
          <w:lang w:val="fr-FR"/>
        </w:rPr>
      </w:pPr>
    </w:p>
    <w:p w14:paraId="5E5AC4B5" w14:textId="77777777" w:rsidR="002E6031" w:rsidRPr="00281ED4" w:rsidRDefault="002E6031" w:rsidP="002E6031">
      <w:pPr>
        <w:jc w:val="both"/>
        <w:rPr>
          <w:rFonts w:eastAsiaTheme="majorEastAsia" w:cstheme="majorBidi"/>
          <w:lang w:val="fr-FR"/>
        </w:rPr>
      </w:pPr>
      <w:r w:rsidRPr="00281ED4">
        <w:rPr>
          <w:rFonts w:eastAsiaTheme="majorEastAsia" w:cstheme="majorBidi"/>
          <w:lang w:val="fr-FR"/>
        </w:rPr>
        <w:t xml:space="preserve">Pour l’été et la saison automne-hiver 2023, les produits </w:t>
      </w:r>
      <w:proofErr w:type="spellStart"/>
      <w:r w:rsidRPr="00281ED4">
        <w:rPr>
          <w:rFonts w:eastAsiaTheme="majorEastAsia" w:cstheme="majorBidi"/>
          <w:lang w:val="fr-FR"/>
        </w:rPr>
        <w:t>Vento</w:t>
      </w:r>
      <w:proofErr w:type="spellEnd"/>
      <w:r w:rsidRPr="00281ED4">
        <w:rPr>
          <w:rFonts w:eastAsiaTheme="majorEastAsia" w:cstheme="majorBidi"/>
          <w:lang w:val="fr-FR"/>
        </w:rPr>
        <w:t xml:space="preserve"> sont disponibles exclusivement sous format de collection capsule sur </w:t>
      </w:r>
      <w:r w:rsidR="006767FF">
        <w:fldChar w:fldCharType="begin"/>
      </w:r>
      <w:r w:rsidR="006767FF" w:rsidRPr="006767FF">
        <w:rPr>
          <w:lang w:val="fr-FR"/>
        </w:rPr>
        <w:instrText>HYPERLINK "http://www.salewa.com"</w:instrText>
      </w:r>
      <w:r w:rsidR="006767FF">
        <w:fldChar w:fldCharType="separate"/>
      </w:r>
      <w:r w:rsidRPr="00281ED4">
        <w:rPr>
          <w:rStyle w:val="Hyperlink"/>
          <w:rFonts w:eastAsiaTheme="majorEastAsia" w:cstheme="majorBidi"/>
          <w:lang w:val="fr-FR"/>
        </w:rPr>
        <w:t>www.salewa.com</w:t>
      </w:r>
      <w:r w:rsidR="006767FF">
        <w:rPr>
          <w:rStyle w:val="Hyperlink"/>
          <w:rFonts w:eastAsiaTheme="majorEastAsia" w:cstheme="majorBidi"/>
          <w:lang w:val="fr-FR"/>
        </w:rPr>
        <w:fldChar w:fldCharType="end"/>
      </w:r>
      <w:r w:rsidRPr="00281ED4">
        <w:rPr>
          <w:rFonts w:eastAsiaTheme="majorEastAsia" w:cstheme="majorBidi"/>
          <w:lang w:val="fr-FR"/>
        </w:rPr>
        <w:t xml:space="preserve"> et dans certains magasins Salewa. À partir de l’été 2024, la collection </w:t>
      </w:r>
      <w:proofErr w:type="spellStart"/>
      <w:r w:rsidRPr="00281ED4">
        <w:rPr>
          <w:rFonts w:eastAsiaTheme="majorEastAsia" w:cstheme="majorBidi"/>
          <w:lang w:val="fr-FR"/>
        </w:rPr>
        <w:t>Vento</w:t>
      </w:r>
      <w:proofErr w:type="spellEnd"/>
      <w:r w:rsidRPr="00281ED4">
        <w:rPr>
          <w:rFonts w:eastAsiaTheme="majorEastAsia" w:cstheme="majorBidi"/>
          <w:lang w:val="fr-FR"/>
        </w:rPr>
        <w:t xml:space="preserve"> fera partie de la collection principale Salewa et elle sera disponible via d’autres réseaux de distribution et détaillants. </w:t>
      </w:r>
    </w:p>
    <w:p w14:paraId="12D70E9A" w14:textId="77777777" w:rsidR="002E6031" w:rsidRPr="006767FF" w:rsidRDefault="002E6031" w:rsidP="00302034">
      <w:pPr>
        <w:rPr>
          <w:b/>
          <w:bCs/>
          <w:color w:val="000000" w:themeColor="text1"/>
          <w:lang w:val="fr-FR"/>
        </w:rPr>
      </w:pPr>
    </w:p>
    <w:p w14:paraId="1934B940" w14:textId="77777777" w:rsidR="002E6031" w:rsidRPr="006767FF" w:rsidRDefault="000817A5" w:rsidP="002E6031">
      <w:pPr>
        <w:jc w:val="center"/>
        <w:rPr>
          <w:b/>
          <w:bCs/>
          <w:color w:val="000000" w:themeColor="text1"/>
          <w:lang w:val="fr-FR"/>
        </w:rPr>
      </w:pPr>
      <w:r>
        <w:rPr>
          <w:b/>
          <w:bCs/>
          <w:noProof/>
          <w:color w:val="000000" w:themeColor="text1"/>
          <w:lang w:val="de-DE"/>
        </w:rPr>
        <w:drawing>
          <wp:inline distT="0" distB="0" distL="0" distR="0" wp14:anchorId="346BAC56" wp14:editId="4DC8EB6B">
            <wp:extent cx="2606876" cy="3906000"/>
            <wp:effectExtent l="0" t="0" r="0" b="571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606876" cy="3906000"/>
                    </a:xfrm>
                    <a:prstGeom prst="rect">
                      <a:avLst/>
                    </a:prstGeom>
                  </pic:spPr>
                </pic:pic>
              </a:graphicData>
            </a:graphic>
          </wp:inline>
        </w:drawing>
      </w:r>
      <w:r w:rsidR="00F95155" w:rsidRPr="006767FF">
        <w:rPr>
          <w:b/>
          <w:bCs/>
          <w:color w:val="000000" w:themeColor="text1"/>
          <w:lang w:val="fr-FR"/>
        </w:rPr>
        <w:t xml:space="preserve">  </w:t>
      </w:r>
      <w:r>
        <w:rPr>
          <w:b/>
          <w:bCs/>
          <w:noProof/>
          <w:color w:val="000000" w:themeColor="text1"/>
          <w:lang w:val="de-DE"/>
        </w:rPr>
        <w:drawing>
          <wp:inline distT="0" distB="0" distL="0" distR="0" wp14:anchorId="48817453" wp14:editId="754852B5">
            <wp:extent cx="2606875" cy="3906000"/>
            <wp:effectExtent l="0" t="0" r="0" b="5715"/>
            <wp:docPr id="8" name="Grafik 8" descr="Ein Bild, das draußen, Gras, Gelände, B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außen, Gras, Gelände, Baum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06875" cy="3906000"/>
                    </a:xfrm>
                    <a:prstGeom prst="rect">
                      <a:avLst/>
                    </a:prstGeom>
                  </pic:spPr>
                </pic:pic>
              </a:graphicData>
            </a:graphic>
          </wp:inline>
        </w:drawing>
      </w:r>
    </w:p>
    <w:p w14:paraId="0DAA796B" w14:textId="7543CDAA" w:rsidR="00F95155" w:rsidRPr="002E6031" w:rsidRDefault="002E6031" w:rsidP="002E6031">
      <w:pPr>
        <w:rPr>
          <w:rFonts w:eastAsiaTheme="majorEastAsia" w:cstheme="majorBidi"/>
          <w:b/>
          <w:bCs/>
          <w:lang w:val="fr-FR"/>
        </w:rPr>
      </w:pPr>
      <w:r w:rsidRPr="00281ED4">
        <w:rPr>
          <w:rFonts w:eastAsiaTheme="majorEastAsia" w:cstheme="majorBidi"/>
          <w:b/>
          <w:bCs/>
          <w:lang w:val="fr-FR"/>
        </w:rPr>
        <w:lastRenderedPageBreak/>
        <w:t xml:space="preserve">Les points forts de la collection </w:t>
      </w:r>
      <w:proofErr w:type="spellStart"/>
      <w:r w:rsidRPr="00281ED4">
        <w:rPr>
          <w:rFonts w:eastAsiaTheme="majorEastAsia" w:cstheme="majorBidi"/>
          <w:b/>
          <w:bCs/>
          <w:lang w:val="fr-FR"/>
        </w:rPr>
        <w:t>Vento</w:t>
      </w:r>
      <w:proofErr w:type="spellEnd"/>
      <w:r w:rsidRPr="00281ED4">
        <w:rPr>
          <w:rFonts w:eastAsiaTheme="majorEastAsia" w:cstheme="majorBidi"/>
          <w:b/>
          <w:bCs/>
          <w:lang w:val="fr-FR"/>
        </w:rPr>
        <w:t xml:space="preserve"> 2023/2024 :</w:t>
      </w:r>
    </w:p>
    <w:p w14:paraId="15B8F183" w14:textId="77777777" w:rsidR="000F5508" w:rsidRPr="006767FF" w:rsidRDefault="000F5508" w:rsidP="002E6031">
      <w:pPr>
        <w:rPr>
          <w:rFonts w:cs="Arial"/>
          <w:b/>
          <w:bCs/>
          <w:color w:val="000000" w:themeColor="text1"/>
          <w:lang w:val="fr-FR"/>
        </w:rPr>
      </w:pPr>
    </w:p>
    <w:p w14:paraId="7315FB2A" w14:textId="77777777" w:rsidR="000F5508" w:rsidRDefault="000F5508" w:rsidP="002E6031">
      <w:pPr>
        <w:pStyle w:val="paragraph"/>
        <w:spacing w:before="0" w:beforeAutospacing="0" w:after="0" w:afterAutospacing="0"/>
        <w:textAlignment w:val="baseline"/>
      </w:pPr>
      <w:r>
        <w:rPr>
          <w:noProof/>
        </w:rPr>
        <w:drawing>
          <wp:inline distT="0" distB="0" distL="0" distR="0" wp14:anchorId="2D516C86" wp14:editId="27BD2AAC">
            <wp:extent cx="1440000" cy="1440000"/>
            <wp:effectExtent l="0" t="0" r="0" b="0"/>
            <wp:docPr id="3" name="Grafik 3" descr="Ein Bild, das Person, Kleidung, Im Haus, Hos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Person, Kleidung, Im Haus, Hose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Pr>
          <w:noProof/>
        </w:rPr>
        <w:drawing>
          <wp:inline distT="0" distB="0" distL="0" distR="0" wp14:anchorId="1F1AC1BB" wp14:editId="6086F414">
            <wp:extent cx="1440000" cy="1440000"/>
            <wp:effectExtent l="0" t="0" r="0" b="0"/>
            <wp:docPr id="4" name="Grafik 4" descr="Ein Bild, das Person, Kleidung, Im Haus, trag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Person, Kleidung, Im Haus, tragend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7168EEEC" w14:textId="77777777" w:rsidR="00324FA1" w:rsidRPr="00F95155" w:rsidRDefault="00324FA1" w:rsidP="002E6031">
      <w:pPr>
        <w:pStyle w:val="paragraph"/>
        <w:spacing w:before="0" w:beforeAutospacing="0" w:after="0" w:afterAutospacing="0"/>
        <w:textAlignment w:val="baseline"/>
        <w:rPr>
          <w:lang w:val="en-US"/>
        </w:rPr>
      </w:pPr>
    </w:p>
    <w:p w14:paraId="3F2FD64A" w14:textId="77777777" w:rsidR="002E6031" w:rsidRPr="00281ED4" w:rsidRDefault="002E6031" w:rsidP="002E6031">
      <w:pPr>
        <w:rPr>
          <w:rFonts w:eastAsia="Times New Roman" w:cs="Calibri"/>
          <w:b/>
          <w:bCs/>
          <w:lang w:val="fr-FR"/>
        </w:rPr>
      </w:pPr>
      <w:r w:rsidRPr="00281ED4">
        <w:rPr>
          <w:rFonts w:eastAsia="Times New Roman" w:cs="Calibri"/>
          <w:b/>
          <w:bCs/>
          <w:lang w:val="fr-FR"/>
        </w:rPr>
        <w:t>SHORT H VENTO HEMP/DST</w:t>
      </w:r>
    </w:p>
    <w:p w14:paraId="3DBFAF5E" w14:textId="77777777" w:rsidR="00F95155" w:rsidRPr="006767FF" w:rsidRDefault="00F95155" w:rsidP="002E6031">
      <w:pPr>
        <w:rPr>
          <w:lang w:val="fr-FR"/>
        </w:rPr>
      </w:pPr>
    </w:p>
    <w:p w14:paraId="325FB602" w14:textId="77777777" w:rsidR="002E6031" w:rsidRPr="00281ED4" w:rsidRDefault="002E6031" w:rsidP="002E6031">
      <w:pPr>
        <w:rPr>
          <w:rFonts w:eastAsiaTheme="majorEastAsia" w:cstheme="majorBidi"/>
          <w:lang w:val="fr-FR"/>
        </w:rPr>
      </w:pPr>
      <w:r w:rsidRPr="00281ED4">
        <w:rPr>
          <w:rFonts w:eastAsiaTheme="majorEastAsia" w:cstheme="majorBidi"/>
          <w:lang w:val="fr-FR"/>
        </w:rPr>
        <w:t xml:space="preserve">Ce short de VTT robuste et respirant est un modèle polyvalent pour l'alpinisme, l'escalade et le vélo. Sa matière principale est l’Alpine </w:t>
      </w:r>
      <w:proofErr w:type="spellStart"/>
      <w:r w:rsidRPr="00281ED4">
        <w:rPr>
          <w:rFonts w:eastAsiaTheme="majorEastAsia" w:cstheme="majorBidi"/>
          <w:lang w:val="fr-FR"/>
        </w:rPr>
        <w:t>Hemp</w:t>
      </w:r>
      <w:proofErr w:type="spellEnd"/>
      <w:r w:rsidRPr="00281ED4">
        <w:rPr>
          <w:rFonts w:eastAsiaTheme="majorEastAsia" w:cstheme="majorBidi"/>
          <w:lang w:val="fr-FR"/>
        </w:rPr>
        <w:t xml:space="preserve">, un tissu fonctionnel haute performance, naturel, confortable et durable, à faible impact sur l'environnement. Cette matière stretch à base de chanvre est renforcée de fils indéchirables en polyester recyclé pour une résistance supplémentaire à l'abrasion. Les zones les plus sollicitées sont renforcées d’empiècements en </w:t>
      </w:r>
      <w:proofErr w:type="spellStart"/>
      <w:r w:rsidRPr="00281ED4">
        <w:rPr>
          <w:rFonts w:eastAsiaTheme="majorEastAsia" w:cstheme="majorBidi"/>
          <w:lang w:val="fr-FR"/>
        </w:rPr>
        <w:t>Durastretch</w:t>
      </w:r>
      <w:proofErr w:type="spellEnd"/>
      <w:r w:rsidRPr="00281ED4">
        <w:rPr>
          <w:rFonts w:eastAsiaTheme="majorEastAsia" w:cstheme="majorBidi"/>
          <w:lang w:val="fr-FR"/>
        </w:rPr>
        <w:t xml:space="preserve"> qui augmentent la durabilité et prolongent la durée de vie globale du modèle. La conception anatomique à soufflets des jambes assure une excellente liberté de mouvement sur et en dehors du vélo, notamment pour l'alpinisme et l'escalade. Sa ceinture confortable, ajustable par scratch, est rehaussée d'un empiècement en </w:t>
      </w:r>
      <w:proofErr w:type="spellStart"/>
      <w:r w:rsidRPr="00281ED4">
        <w:rPr>
          <w:rFonts w:eastAsiaTheme="majorEastAsia" w:cstheme="majorBidi"/>
          <w:lang w:val="fr-FR"/>
        </w:rPr>
        <w:t>mesh</w:t>
      </w:r>
      <w:proofErr w:type="spellEnd"/>
      <w:r w:rsidRPr="00281ED4">
        <w:rPr>
          <w:rFonts w:eastAsiaTheme="majorEastAsia" w:cstheme="majorBidi"/>
          <w:lang w:val="fr-FR"/>
        </w:rPr>
        <w:t xml:space="preserve"> au niveau de l’arrière pour une meilleure respirabilité et d'une braguette zippée et dotée d’un bouton-pression. Parmi les autres finitions, on trouve une poche cargo zippée découpée au laser, deux poches latérales et des finitions réfléchissantes pour plus de sécurité dans l'obscurité, ce qui fait de lui le compagnon idéal pour de longues aventures en montagne.</w:t>
      </w:r>
    </w:p>
    <w:p w14:paraId="1CD625FF" w14:textId="77777777" w:rsidR="002E6031" w:rsidRPr="00281ED4" w:rsidRDefault="002E6031" w:rsidP="002E6031">
      <w:pPr>
        <w:rPr>
          <w:rFonts w:eastAsiaTheme="majorEastAsia" w:cstheme="majorBidi"/>
          <w:lang w:val="fr-FR"/>
        </w:rPr>
      </w:pPr>
    </w:p>
    <w:p w14:paraId="4EE2CE79" w14:textId="0AB0DB85" w:rsidR="000F5508" w:rsidRDefault="002E6031" w:rsidP="002E6031">
      <w:pPr>
        <w:rPr>
          <w:rFonts w:eastAsiaTheme="majorEastAsia" w:cstheme="majorBidi"/>
          <w:lang w:val="fr-FR"/>
        </w:rPr>
      </w:pPr>
      <w:r w:rsidRPr="00281ED4">
        <w:rPr>
          <w:rFonts w:eastAsiaTheme="majorEastAsia" w:cstheme="majorBidi"/>
          <w:lang w:val="fr-FR"/>
        </w:rPr>
        <w:t>Prix de vente conseillé : 130 euros</w:t>
      </w:r>
    </w:p>
    <w:p w14:paraId="2C1FEEC5" w14:textId="77777777" w:rsidR="002E6031" w:rsidRPr="002E6031" w:rsidRDefault="002E6031" w:rsidP="002E6031">
      <w:pPr>
        <w:rPr>
          <w:rFonts w:eastAsiaTheme="majorEastAsia" w:cstheme="majorBidi"/>
          <w:lang w:val="fr-FR"/>
        </w:rPr>
      </w:pPr>
    </w:p>
    <w:p w14:paraId="1DB60179" w14:textId="77777777" w:rsidR="00BF7C6F" w:rsidRDefault="00BF7C6F" w:rsidP="002E6031">
      <w:pPr>
        <w:rPr>
          <w:rFonts w:eastAsia="Ciutadella Regular" w:cs="Calibri"/>
          <w:b/>
          <w:bCs/>
          <w:lang w:val="de-DE"/>
        </w:rPr>
      </w:pPr>
    </w:p>
    <w:p w14:paraId="7C64490B" w14:textId="572E783F" w:rsidR="00BF7C6F" w:rsidRPr="00BF7C6F" w:rsidRDefault="00392483" w:rsidP="002E6031">
      <w:pPr>
        <w:rPr>
          <w:rFonts w:eastAsia="Ciutadella Regular" w:cs="Calibri"/>
          <w:b/>
          <w:bCs/>
          <w:lang w:val="de-DE"/>
        </w:rPr>
      </w:pPr>
      <w:r>
        <w:rPr>
          <w:rFonts w:eastAsia="Ciutadella Regular" w:cs="Calibri"/>
          <w:b/>
          <w:bCs/>
          <w:noProof/>
          <w:lang w:val="de-DE"/>
        </w:rPr>
        <w:drawing>
          <wp:inline distT="0" distB="0" distL="0" distR="0" wp14:anchorId="2FB7A8B6" wp14:editId="4C140531">
            <wp:extent cx="1440000" cy="1440000"/>
            <wp:effectExtent l="0" t="0" r="0" b="0"/>
            <wp:docPr id="9" name="Grafik 9" descr="Ein Bild, das Kleidung, Ärmel, Dunk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Kleidung, Ärmel, Dunkel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Pr>
          <w:rFonts w:eastAsia="Ciutadella Regular" w:cs="Calibri"/>
          <w:b/>
          <w:bCs/>
          <w:noProof/>
          <w:lang w:val="de-DE"/>
        </w:rPr>
        <w:drawing>
          <wp:inline distT="0" distB="0" distL="0" distR="0" wp14:anchorId="2CC7DF0E" wp14:editId="0775C054">
            <wp:extent cx="1440000" cy="1440000"/>
            <wp:effectExtent l="0" t="0" r="0" b="0"/>
            <wp:docPr id="10" name="Grafik 10" descr="Ein Bild, das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weiß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2E013529" w14:textId="77777777" w:rsidR="000F5508" w:rsidRDefault="000F5508" w:rsidP="002E6031">
      <w:pPr>
        <w:rPr>
          <w:rFonts w:eastAsiaTheme="majorEastAsia" w:cstheme="majorBidi"/>
          <w:b/>
          <w:bCs/>
          <w:lang w:val="en-GB"/>
        </w:rPr>
      </w:pPr>
    </w:p>
    <w:p w14:paraId="3CEAA130" w14:textId="77777777" w:rsidR="002E6031" w:rsidRPr="00281ED4" w:rsidRDefault="002E6031" w:rsidP="002E6031">
      <w:pPr>
        <w:rPr>
          <w:rFonts w:eastAsiaTheme="majorEastAsia" w:cstheme="majorBidi"/>
          <w:b/>
          <w:bCs/>
          <w:lang w:val="fr-FR"/>
        </w:rPr>
      </w:pPr>
      <w:r w:rsidRPr="00281ED4">
        <w:rPr>
          <w:rFonts w:eastAsiaTheme="majorEastAsia" w:cstheme="majorBidi"/>
          <w:b/>
          <w:bCs/>
          <w:lang w:val="fr-FR"/>
        </w:rPr>
        <w:t>T-SHIRT F VENTO AM HZ</w:t>
      </w:r>
    </w:p>
    <w:p w14:paraId="7FFDB911" w14:textId="77777777" w:rsidR="00F95155" w:rsidRPr="006767FF" w:rsidRDefault="00F95155" w:rsidP="002E6031">
      <w:pPr>
        <w:rPr>
          <w:rFonts w:eastAsiaTheme="majorEastAsia" w:cstheme="majorBidi"/>
          <w:b/>
          <w:bCs/>
          <w:lang w:val="fr-FR"/>
        </w:rPr>
      </w:pPr>
    </w:p>
    <w:p w14:paraId="1C6967E0" w14:textId="77777777" w:rsidR="002E6031" w:rsidRPr="00281ED4" w:rsidRDefault="002E6031" w:rsidP="002E6031">
      <w:pPr>
        <w:rPr>
          <w:rFonts w:eastAsiaTheme="majorEastAsia" w:cstheme="majorBidi"/>
          <w:lang w:val="fr-FR"/>
        </w:rPr>
      </w:pPr>
      <w:r w:rsidRPr="00281ED4">
        <w:rPr>
          <w:rFonts w:eastAsiaTheme="majorEastAsia" w:cstheme="majorBidi"/>
          <w:lang w:val="fr-FR"/>
        </w:rPr>
        <w:t xml:space="preserve">Le T-Shirt </w:t>
      </w:r>
      <w:proofErr w:type="spellStart"/>
      <w:r w:rsidRPr="00281ED4">
        <w:rPr>
          <w:rFonts w:eastAsiaTheme="majorEastAsia" w:cstheme="majorBidi"/>
          <w:lang w:val="fr-FR"/>
        </w:rPr>
        <w:t>Vento</w:t>
      </w:r>
      <w:proofErr w:type="spellEnd"/>
      <w:r w:rsidRPr="00281ED4">
        <w:rPr>
          <w:rFonts w:eastAsiaTheme="majorEastAsia" w:cstheme="majorBidi"/>
          <w:lang w:val="fr-FR"/>
        </w:rPr>
        <w:t xml:space="preserve"> pour femme, léger et respirant, présente une coupe athlétique et des finitions spécifiques pour la randonnée à vélo. Le dos est plus long pour un plus grand confort, une fermeture éclair courte a été ajoutée sur le devant pour une meilleure respirabilité et deux poches à rabat situées dans le bas du dos permettent de ranger et de garder à portée de main les petits objets essentiels. Sa conception près du corps et adaptée à la morphologie est enrichie d'</w:t>
      </w:r>
      <w:proofErr w:type="spellStart"/>
      <w:r w:rsidRPr="00281ED4">
        <w:rPr>
          <w:rFonts w:eastAsiaTheme="majorEastAsia" w:cstheme="majorBidi"/>
          <w:lang w:val="fr-FR"/>
        </w:rPr>
        <w:t>AlpineWool</w:t>
      </w:r>
      <w:proofErr w:type="spellEnd"/>
      <w:r w:rsidRPr="00281ED4">
        <w:rPr>
          <w:rFonts w:eastAsiaTheme="majorEastAsia" w:cstheme="majorBidi"/>
          <w:lang w:val="fr-FR"/>
        </w:rPr>
        <w:t xml:space="preserve">®, propriété de Salewa, qui contient de la laine mérinos douce provenant de moutons des montagnes et des fibres de lyocell </w:t>
      </w:r>
      <w:proofErr w:type="spellStart"/>
      <w:r w:rsidRPr="00281ED4">
        <w:rPr>
          <w:rFonts w:eastAsiaTheme="majorEastAsia" w:cstheme="majorBidi"/>
          <w:lang w:val="fr-FR"/>
        </w:rPr>
        <w:t>Tencel</w:t>
      </w:r>
      <w:proofErr w:type="spellEnd"/>
      <w:r w:rsidRPr="00281ED4">
        <w:rPr>
          <w:rFonts w:eastAsiaTheme="majorEastAsia" w:cstheme="majorBidi"/>
          <w:lang w:val="fr-FR"/>
        </w:rPr>
        <w:t xml:space="preserve">™ biosourcées, fabriquées selon un processus de production respectueux de l'environnement à partir de la matière première renouvelable qu'est le bois. Ces deux fibres possèdent des propriétés anti-odeur naturelles, elles assurent une excellente gestion de l'humidité et présentent d’excellentes propriétés thermorégulatrices en cas de gel, ainsi qu’une capacité de refroidissement équivalente lors d'activités physiques intenses. Pour une durabilité encore plus grande, des empiècements en </w:t>
      </w:r>
      <w:proofErr w:type="spellStart"/>
      <w:r w:rsidRPr="00281ED4">
        <w:rPr>
          <w:rFonts w:eastAsiaTheme="majorEastAsia" w:cstheme="majorBidi"/>
          <w:lang w:val="fr-FR"/>
        </w:rPr>
        <w:t>softshell</w:t>
      </w:r>
      <w:proofErr w:type="spellEnd"/>
      <w:r w:rsidRPr="00281ED4">
        <w:rPr>
          <w:rFonts w:eastAsiaTheme="majorEastAsia" w:cstheme="majorBidi"/>
          <w:lang w:val="fr-FR"/>
        </w:rPr>
        <w:t xml:space="preserve"> </w:t>
      </w:r>
      <w:proofErr w:type="spellStart"/>
      <w:r w:rsidRPr="00281ED4">
        <w:rPr>
          <w:rFonts w:eastAsiaTheme="majorEastAsia" w:cstheme="majorBidi"/>
          <w:lang w:val="fr-FR"/>
        </w:rPr>
        <w:t>Durastretch</w:t>
      </w:r>
      <w:proofErr w:type="spellEnd"/>
      <w:r w:rsidRPr="00281ED4">
        <w:rPr>
          <w:rFonts w:eastAsiaTheme="majorEastAsia" w:cstheme="majorBidi"/>
          <w:lang w:val="fr-FR"/>
        </w:rPr>
        <w:t xml:space="preserve"> ont été ajoutés sur les zones d'usure les plus exposées, telles que le dos et les épaules. Sa finition </w:t>
      </w:r>
      <w:proofErr w:type="spellStart"/>
      <w:r w:rsidRPr="00281ED4">
        <w:rPr>
          <w:rFonts w:eastAsiaTheme="majorEastAsia" w:cstheme="majorBidi"/>
          <w:lang w:val="fr-FR"/>
        </w:rPr>
        <w:t>color</w:t>
      </w:r>
      <w:proofErr w:type="spellEnd"/>
      <w:r w:rsidRPr="00281ED4">
        <w:rPr>
          <w:rFonts w:eastAsiaTheme="majorEastAsia" w:cstheme="majorBidi"/>
          <w:lang w:val="fr-FR"/>
        </w:rPr>
        <w:t xml:space="preserve"> block originale est complétée par des finitions fluorescentes et réfléchissantes rouge corail, positionnées de manière à refléter les phares des voitures dans l'obscurité.</w:t>
      </w:r>
    </w:p>
    <w:p w14:paraId="12C2BA45" w14:textId="77777777" w:rsidR="002E6031" w:rsidRPr="00281ED4" w:rsidRDefault="002E6031" w:rsidP="002E6031">
      <w:pPr>
        <w:rPr>
          <w:rFonts w:eastAsiaTheme="majorEastAsia" w:cstheme="majorBidi"/>
          <w:lang w:val="fr-FR"/>
        </w:rPr>
      </w:pPr>
    </w:p>
    <w:p w14:paraId="321257EA" w14:textId="3BFBB5E5" w:rsidR="00BF7C6F" w:rsidRPr="006767FF" w:rsidRDefault="002E6031" w:rsidP="002E6031">
      <w:pPr>
        <w:rPr>
          <w:rFonts w:ascii="Calibri" w:eastAsia="Times New Roman" w:hAnsi="Calibri" w:cs="Calibri"/>
          <w:lang w:val="fr-FR" w:eastAsia="de-DE"/>
        </w:rPr>
      </w:pPr>
      <w:r w:rsidRPr="00281ED4">
        <w:rPr>
          <w:lang w:val="fr-FR"/>
        </w:rPr>
        <w:t>PRIX DE VENTE CONSEILLÉ : 120 euros</w:t>
      </w:r>
      <w:r w:rsidR="00BF7C6F" w:rsidRPr="006767FF">
        <w:rPr>
          <w:rFonts w:ascii="Calibri" w:eastAsia="Times New Roman" w:hAnsi="Calibri" w:cs="Calibri"/>
          <w:lang w:val="fr-FR" w:eastAsia="de-DE"/>
        </w:rPr>
        <w:br/>
        <w:t xml:space="preserve"> </w:t>
      </w:r>
    </w:p>
    <w:p w14:paraId="21B0B65B" w14:textId="5712DB7C" w:rsidR="00BF7C6F" w:rsidRPr="00467F72" w:rsidRDefault="00392483" w:rsidP="002E6031">
      <w:pPr>
        <w:rPr>
          <w:rFonts w:ascii="Calibri" w:eastAsia="Times New Roman" w:hAnsi="Calibri" w:cs="Calibri"/>
          <w:lang w:val="en-US" w:eastAsia="de-DE"/>
        </w:rPr>
      </w:pPr>
      <w:r>
        <w:rPr>
          <w:rFonts w:ascii="Calibri" w:eastAsia="Times New Roman" w:hAnsi="Calibri" w:cs="Calibri"/>
          <w:noProof/>
          <w:lang w:val="en-US" w:eastAsia="de-DE"/>
        </w:rPr>
        <w:lastRenderedPageBreak/>
        <w:drawing>
          <wp:inline distT="0" distB="0" distL="0" distR="0" wp14:anchorId="50A260D0" wp14:editId="6D21AF7B">
            <wp:extent cx="1440000" cy="1440000"/>
            <wp:effectExtent l="0" t="0" r="0" b="0"/>
            <wp:docPr id="11" name="Grafik 11" descr="Ein Bild, das Person, Mann, Kleidung, An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Person, Mann, Kleidung, Anzug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Pr>
          <w:rFonts w:ascii="Calibri" w:eastAsia="Times New Roman" w:hAnsi="Calibri" w:cs="Calibri"/>
          <w:noProof/>
          <w:lang w:val="en-US" w:eastAsia="de-DE"/>
        </w:rPr>
        <w:drawing>
          <wp:inline distT="0" distB="0" distL="0" distR="0" wp14:anchorId="0746FF87" wp14:editId="69DF3F96">
            <wp:extent cx="1440000" cy="1440000"/>
            <wp:effectExtent l="0" t="0" r="0" b="0"/>
            <wp:docPr id="19" name="Grafik 19" descr="Ein Bild, das Perso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descr="Ein Bild, das Person, Kleidung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Pr>
          <w:rFonts w:ascii="Calibri" w:eastAsia="Times New Roman" w:hAnsi="Calibri" w:cs="Calibri"/>
          <w:noProof/>
          <w:lang w:val="en-US" w:eastAsia="de-DE"/>
        </w:rPr>
        <w:drawing>
          <wp:inline distT="0" distB="0" distL="0" distR="0" wp14:anchorId="375D4C5B" wp14:editId="261792F4">
            <wp:extent cx="1440000" cy="1440000"/>
            <wp:effectExtent l="0" t="0" r="0" b="0"/>
            <wp:docPr id="20" name="Grafik 20" descr="Ein Bild, das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weiß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Pr>
          <w:rFonts w:ascii="Calibri" w:eastAsia="Times New Roman" w:hAnsi="Calibri" w:cs="Calibri"/>
          <w:noProof/>
          <w:lang w:val="en-US" w:eastAsia="de-DE"/>
        </w:rPr>
        <w:drawing>
          <wp:inline distT="0" distB="0" distL="0" distR="0" wp14:anchorId="097B0E13" wp14:editId="0A91189B">
            <wp:extent cx="1440000" cy="1440000"/>
            <wp:effectExtent l="0" t="0" r="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03ACE290" w14:textId="77777777" w:rsidR="000F5508" w:rsidRDefault="000F5508" w:rsidP="002E6031">
      <w:pPr>
        <w:rPr>
          <w:rFonts w:eastAsiaTheme="majorEastAsia" w:cstheme="majorBidi"/>
          <w:b/>
          <w:bCs/>
          <w:lang w:val="en-GB"/>
        </w:rPr>
      </w:pPr>
    </w:p>
    <w:p w14:paraId="516733E1" w14:textId="77777777" w:rsidR="002E6031" w:rsidRPr="006767FF" w:rsidRDefault="002E6031" w:rsidP="002E6031">
      <w:pPr>
        <w:rPr>
          <w:rFonts w:eastAsiaTheme="majorEastAsia" w:cstheme="majorBidi"/>
          <w:b/>
          <w:bCs/>
          <w:lang w:val="en-GB"/>
        </w:rPr>
      </w:pPr>
      <w:r w:rsidRPr="006767FF">
        <w:rPr>
          <w:rFonts w:eastAsiaTheme="majorEastAsia" w:cstheme="majorBidi"/>
          <w:b/>
          <w:bCs/>
          <w:lang w:val="en-GB"/>
        </w:rPr>
        <w:t>VESTE H / F VENTO AM HYB</w:t>
      </w:r>
    </w:p>
    <w:p w14:paraId="70991657" w14:textId="77777777" w:rsidR="002E6031" w:rsidRPr="00281ED4" w:rsidRDefault="00F95155" w:rsidP="002E6031">
      <w:pPr>
        <w:rPr>
          <w:rFonts w:eastAsiaTheme="majorEastAsia" w:cstheme="majorBidi"/>
          <w:lang w:val="fr-FR"/>
        </w:rPr>
      </w:pPr>
      <w:r w:rsidRPr="006767FF">
        <w:rPr>
          <w:rFonts w:eastAsiaTheme="majorEastAsia" w:cstheme="majorBidi"/>
          <w:lang w:val="fr-FR"/>
        </w:rPr>
        <w:br/>
      </w:r>
      <w:r w:rsidR="002E6031" w:rsidRPr="00281ED4">
        <w:rPr>
          <w:rFonts w:eastAsiaTheme="majorEastAsia" w:cstheme="majorBidi"/>
          <w:lang w:val="fr-FR"/>
        </w:rPr>
        <w:t xml:space="preserve">Ce coupe-vent hybride est confectionné dans un mélange léger de laine mérinos de 160 grammes et de fibres lyocell </w:t>
      </w:r>
      <w:proofErr w:type="spellStart"/>
      <w:r w:rsidR="002E6031" w:rsidRPr="00281ED4">
        <w:rPr>
          <w:rFonts w:eastAsiaTheme="majorEastAsia" w:cstheme="majorBidi"/>
          <w:lang w:val="fr-FR"/>
        </w:rPr>
        <w:t>Tencel</w:t>
      </w:r>
      <w:proofErr w:type="spellEnd"/>
      <w:r w:rsidR="002E6031" w:rsidRPr="00281ED4">
        <w:rPr>
          <w:rFonts w:eastAsiaTheme="majorEastAsia" w:cstheme="majorBidi"/>
          <w:lang w:val="fr-FR"/>
        </w:rPr>
        <w:t xml:space="preserve">™. Sa laine mérinos </w:t>
      </w:r>
      <w:proofErr w:type="spellStart"/>
      <w:r w:rsidR="002E6031" w:rsidRPr="00281ED4">
        <w:rPr>
          <w:rFonts w:eastAsiaTheme="majorEastAsia" w:cstheme="majorBidi"/>
          <w:lang w:val="fr-FR"/>
        </w:rPr>
        <w:t>AlpineWool</w:t>
      </w:r>
      <w:proofErr w:type="spellEnd"/>
      <w:r w:rsidR="002E6031" w:rsidRPr="00281ED4">
        <w:rPr>
          <w:rFonts w:eastAsiaTheme="majorEastAsia" w:cstheme="majorBidi"/>
          <w:lang w:val="fr-FR"/>
        </w:rPr>
        <w:t xml:space="preserve">®, fine et douce, provient de moutons des montagnes et possède des propriétés anti-odeur naturelles, les mêmes que celles du </w:t>
      </w:r>
      <w:proofErr w:type="spellStart"/>
      <w:r w:rsidR="002E6031" w:rsidRPr="00281ED4">
        <w:rPr>
          <w:rFonts w:eastAsiaTheme="majorEastAsia" w:cstheme="majorBidi"/>
          <w:lang w:val="fr-FR"/>
        </w:rPr>
        <w:t>Tencel</w:t>
      </w:r>
      <w:proofErr w:type="spellEnd"/>
      <w:r w:rsidR="002E6031" w:rsidRPr="00281ED4">
        <w:rPr>
          <w:rFonts w:eastAsiaTheme="majorEastAsia" w:cstheme="majorBidi"/>
          <w:lang w:val="fr-FR"/>
        </w:rPr>
        <w:t xml:space="preserve">™ auquel elle est associée. Les fibres de lyocell </w:t>
      </w:r>
      <w:proofErr w:type="spellStart"/>
      <w:r w:rsidR="002E6031" w:rsidRPr="00281ED4">
        <w:rPr>
          <w:rFonts w:eastAsiaTheme="majorEastAsia" w:cstheme="majorBidi"/>
          <w:lang w:val="fr-FR"/>
        </w:rPr>
        <w:t>Tencel</w:t>
      </w:r>
      <w:proofErr w:type="spellEnd"/>
      <w:r w:rsidR="002E6031" w:rsidRPr="00281ED4">
        <w:rPr>
          <w:rFonts w:eastAsiaTheme="majorEastAsia" w:cstheme="majorBidi"/>
          <w:lang w:val="fr-FR"/>
        </w:rPr>
        <w:t xml:space="preserve">™ biosourcées sont fabriquées suivant un processus de production respectueux de l’environnement, à partir de la matière première renouvelable qu'est le bois. Ses fils naturellement absorbants bénéficient en outre d’une texture lisse qui permet une excellente gestion de l'humidité. Pour une plus grande durabilité, le mélange de laine mérinos est renforcé par des fibres de polyamide. Cette veste coupe-vent est fabriquée selon les principes de la cartographie corporelle qui consiste à adapter les matières soigneusement sélectionnées aux besoins spécifiques des différentes zones du corps afin de garantir la meilleure fonctionnalité possible. À l'avant du torse, un empiècement superposé en nylon </w:t>
      </w:r>
      <w:proofErr w:type="spellStart"/>
      <w:r w:rsidR="002E6031" w:rsidRPr="00281ED4">
        <w:rPr>
          <w:rFonts w:eastAsiaTheme="majorEastAsia" w:cstheme="majorBidi"/>
          <w:lang w:val="fr-FR"/>
        </w:rPr>
        <w:t>Tencel</w:t>
      </w:r>
      <w:proofErr w:type="spellEnd"/>
      <w:r w:rsidR="002E6031" w:rsidRPr="00281ED4">
        <w:rPr>
          <w:rFonts w:eastAsiaTheme="majorEastAsia" w:cstheme="majorBidi"/>
          <w:lang w:val="fr-FR"/>
        </w:rPr>
        <w:t xml:space="preserve">™, faisant office à la fois de coupe-vent et de membrane respirante, est ajusté au corps pour lui éviter de battre lorsque vous roulez vite ou dans les descentes. La veste </w:t>
      </w:r>
      <w:proofErr w:type="spellStart"/>
      <w:r w:rsidR="002E6031" w:rsidRPr="00281ED4">
        <w:rPr>
          <w:rFonts w:eastAsiaTheme="majorEastAsia" w:cstheme="majorBidi"/>
          <w:lang w:val="fr-FR"/>
        </w:rPr>
        <w:t>Vento</w:t>
      </w:r>
      <w:proofErr w:type="spellEnd"/>
      <w:r w:rsidR="002E6031" w:rsidRPr="00281ED4">
        <w:rPr>
          <w:rFonts w:eastAsiaTheme="majorEastAsia" w:cstheme="majorBidi"/>
          <w:lang w:val="fr-FR"/>
        </w:rPr>
        <w:t xml:space="preserve"> présente une coupe athlétique, parfaitement adaptée au cyclisme, avec un dos plus long pour une meilleure protection lors des randonnées à vélo. Ses manches bien ajustées ont été allongées pour éviter que les poignets se retrouvent exposés lorsque les bras sont tendus sur le guidon. D'autres finitions telles que la poche arrière zippée contrastée et élégante, la fermeture éclair sur tout le devant et le col montant pour protéger du vent font de cette veste coupe-vent la compagne idéale pour toutes les randonnées à vélo, en gravier, en VTT ou pour les sorties mixtes vélo-escalade. Pour plus de sécurité en cas de mauvaise visibilité, une bande réfléchissante rouge corail a été placée stratégiquement pour réfléchir les phares des voitures. </w:t>
      </w:r>
    </w:p>
    <w:p w14:paraId="3BFAFFB7" w14:textId="77777777" w:rsidR="002E6031" w:rsidRPr="00281ED4" w:rsidRDefault="002E6031" w:rsidP="002E6031">
      <w:pPr>
        <w:rPr>
          <w:rFonts w:eastAsiaTheme="majorEastAsia" w:cstheme="majorBidi"/>
          <w:lang w:val="fr-FR"/>
        </w:rPr>
      </w:pPr>
    </w:p>
    <w:p w14:paraId="265CB2F7" w14:textId="343675B6" w:rsidR="00BF7C6F" w:rsidRPr="002E6031" w:rsidRDefault="002E6031" w:rsidP="002E6031">
      <w:pPr>
        <w:rPr>
          <w:rFonts w:eastAsiaTheme="majorEastAsia" w:cstheme="majorBidi"/>
          <w:lang w:val="fr-FR"/>
        </w:rPr>
      </w:pPr>
      <w:r w:rsidRPr="00281ED4">
        <w:rPr>
          <w:rFonts w:eastAsiaTheme="majorEastAsia" w:cstheme="majorBidi"/>
          <w:lang w:val="fr-FR"/>
        </w:rPr>
        <w:t>Prix de vente conseillé : 160 euros</w:t>
      </w:r>
    </w:p>
    <w:p w14:paraId="2DCF35F1" w14:textId="77777777" w:rsidR="000F5508" w:rsidRDefault="000F5508" w:rsidP="002E6031">
      <w:pPr>
        <w:rPr>
          <w:rFonts w:eastAsiaTheme="majorEastAsia" w:cstheme="majorBidi"/>
          <w:lang w:val="en-US"/>
        </w:rPr>
      </w:pPr>
    </w:p>
    <w:p w14:paraId="69A9EA80" w14:textId="2148C7D4" w:rsidR="00BF7C6F" w:rsidRDefault="00BF7C6F" w:rsidP="002E6031">
      <w:pPr>
        <w:rPr>
          <w:rFonts w:eastAsiaTheme="majorEastAsia" w:cstheme="majorBidi"/>
          <w:lang w:val="en-US"/>
        </w:rPr>
      </w:pPr>
    </w:p>
    <w:p w14:paraId="6D11E8D1" w14:textId="7CB39E66" w:rsidR="00392483" w:rsidRDefault="00392483" w:rsidP="002E6031">
      <w:pPr>
        <w:rPr>
          <w:rFonts w:eastAsiaTheme="majorEastAsia" w:cstheme="majorBidi"/>
          <w:lang w:val="en-US"/>
        </w:rPr>
      </w:pPr>
      <w:r>
        <w:rPr>
          <w:rFonts w:eastAsiaTheme="majorEastAsia" w:cstheme="majorBidi"/>
          <w:noProof/>
          <w:lang w:val="en-US"/>
        </w:rPr>
        <w:drawing>
          <wp:inline distT="0" distB="0" distL="0" distR="0" wp14:anchorId="5600EB93" wp14:editId="69806157">
            <wp:extent cx="1440000" cy="1440000"/>
            <wp:effectExtent l="0" t="0" r="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Pr>
          <w:rFonts w:eastAsiaTheme="majorEastAsia" w:cstheme="majorBidi"/>
          <w:noProof/>
          <w:lang w:val="en-US"/>
        </w:rPr>
        <w:drawing>
          <wp:inline distT="0" distB="0" distL="0" distR="0" wp14:anchorId="11D0B1E2" wp14:editId="0E44E446">
            <wp:extent cx="1440000" cy="1440000"/>
            <wp:effectExtent l="0" t="0" r="0" b="0"/>
            <wp:docPr id="22" name="Grafik 22"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descr="Ein Bild, das Text enthält.&#10;&#10;Automatisch generierte Beschreibu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39A21FAE" w14:textId="77777777" w:rsidR="00392483" w:rsidRPr="00467F72" w:rsidRDefault="00392483" w:rsidP="002E6031">
      <w:pPr>
        <w:rPr>
          <w:rFonts w:eastAsiaTheme="majorEastAsia" w:cstheme="majorBidi"/>
          <w:lang w:val="en-US"/>
        </w:rPr>
      </w:pPr>
    </w:p>
    <w:p w14:paraId="6BDAC4AA" w14:textId="77777777" w:rsidR="002E6031" w:rsidRPr="006767FF" w:rsidRDefault="002E6031" w:rsidP="002E6031">
      <w:pPr>
        <w:rPr>
          <w:rFonts w:eastAsia="Times New Roman" w:cs="Calibri"/>
          <w:b/>
          <w:bCs/>
          <w:lang w:val="en-GB"/>
        </w:rPr>
      </w:pPr>
      <w:r w:rsidRPr="006767FF">
        <w:rPr>
          <w:rFonts w:eastAsia="Times New Roman" w:cs="Calibri"/>
          <w:b/>
          <w:bCs/>
          <w:lang w:val="en-GB"/>
        </w:rPr>
        <w:t>SHORT H / F VENTO AM LINER</w:t>
      </w:r>
    </w:p>
    <w:p w14:paraId="55BEF87D" w14:textId="77777777" w:rsidR="00F95155" w:rsidRPr="006767FF" w:rsidRDefault="00F95155" w:rsidP="002E6031">
      <w:pPr>
        <w:rPr>
          <w:rFonts w:eastAsiaTheme="majorEastAsia" w:cstheme="majorBidi"/>
          <w:lang w:val="en-GB"/>
        </w:rPr>
      </w:pPr>
    </w:p>
    <w:p w14:paraId="446CD930" w14:textId="77777777" w:rsidR="002E6031" w:rsidRPr="00281ED4" w:rsidRDefault="002E6031" w:rsidP="002E6031">
      <w:pPr>
        <w:rPr>
          <w:rFonts w:eastAsiaTheme="majorEastAsia" w:cstheme="majorBidi"/>
          <w:lang w:val="fr-FR"/>
        </w:rPr>
      </w:pPr>
      <w:r w:rsidRPr="00281ED4">
        <w:rPr>
          <w:rFonts w:eastAsiaTheme="majorEastAsia" w:cstheme="majorBidi"/>
          <w:lang w:val="fr-FR"/>
        </w:rPr>
        <w:t xml:space="preserve">Salewa a conçu le Short </w:t>
      </w:r>
      <w:proofErr w:type="spellStart"/>
      <w:r w:rsidRPr="00281ED4">
        <w:rPr>
          <w:rFonts w:eastAsiaTheme="majorEastAsia" w:cstheme="majorBidi"/>
          <w:lang w:val="fr-FR"/>
        </w:rPr>
        <w:t>Vento</w:t>
      </w:r>
      <w:proofErr w:type="spellEnd"/>
      <w:r w:rsidRPr="00281ED4">
        <w:rPr>
          <w:rFonts w:eastAsiaTheme="majorEastAsia" w:cstheme="majorBidi"/>
          <w:lang w:val="fr-FR"/>
        </w:rPr>
        <w:t xml:space="preserve"> Liner spécialement pour les sorties en VTT sur les sentiers de montagne. Ce short à la doublure rembourrée est confectionné dans un mélange de laine mérinos et de </w:t>
      </w:r>
      <w:proofErr w:type="spellStart"/>
      <w:r w:rsidRPr="00281ED4">
        <w:rPr>
          <w:rFonts w:eastAsiaTheme="majorEastAsia" w:cstheme="majorBidi"/>
          <w:lang w:val="fr-FR"/>
        </w:rPr>
        <w:t>Tencel</w:t>
      </w:r>
      <w:proofErr w:type="spellEnd"/>
      <w:r w:rsidRPr="00281ED4">
        <w:rPr>
          <w:rFonts w:eastAsiaTheme="majorEastAsia" w:cstheme="majorBidi"/>
          <w:lang w:val="fr-FR"/>
        </w:rPr>
        <w:t xml:space="preserve">™ respirant et il est rehaussé d’empiècements ouverts en </w:t>
      </w:r>
      <w:proofErr w:type="spellStart"/>
      <w:r w:rsidRPr="00281ED4">
        <w:rPr>
          <w:rFonts w:eastAsiaTheme="majorEastAsia" w:cstheme="majorBidi"/>
          <w:lang w:val="fr-FR"/>
        </w:rPr>
        <w:t>mesh</w:t>
      </w:r>
      <w:proofErr w:type="spellEnd"/>
      <w:r w:rsidRPr="00281ED4">
        <w:rPr>
          <w:rFonts w:eastAsiaTheme="majorEastAsia" w:cstheme="majorBidi"/>
          <w:lang w:val="fr-FR"/>
        </w:rPr>
        <w:t xml:space="preserve"> de polyester. Cette association de matières assure une grande respirabilité et un confort agréable à vélo, tandis que les empiècements en polyester augmentent encore la durabilité du modèle. Le coussin d'assise intégré est traité avec une finition antibactérienne. La doublure du short est idéale à porter avec le Short Salewa Bike ou le Pantalon 2/1 Bike, mais elle est également compatible avec tous les shorts de VTT. Ses empiècements agrippants souples mais sûrs en silicone permettent d’éviter les frottements et les irritations, pour un confort de pédalage exceptionnel tout au long de la journée. Le </w:t>
      </w:r>
      <w:proofErr w:type="spellStart"/>
      <w:r w:rsidRPr="00281ED4">
        <w:rPr>
          <w:rFonts w:eastAsiaTheme="majorEastAsia" w:cstheme="majorBidi"/>
          <w:lang w:val="fr-FR"/>
        </w:rPr>
        <w:t>Vento</w:t>
      </w:r>
      <w:proofErr w:type="spellEnd"/>
      <w:r w:rsidRPr="00281ED4">
        <w:rPr>
          <w:rFonts w:eastAsiaTheme="majorEastAsia" w:cstheme="majorBidi"/>
          <w:lang w:val="fr-FR"/>
        </w:rPr>
        <w:t xml:space="preserve"> Liner est disponible pour homme et pour femme. </w:t>
      </w:r>
    </w:p>
    <w:p w14:paraId="1ED4CF6C" w14:textId="77777777" w:rsidR="002E6031" w:rsidRPr="00281ED4" w:rsidRDefault="002E6031" w:rsidP="002E6031">
      <w:pPr>
        <w:rPr>
          <w:lang w:val="fr-FR"/>
        </w:rPr>
      </w:pPr>
    </w:p>
    <w:p w14:paraId="3A0E23BF" w14:textId="03563D5B" w:rsidR="009901A5" w:rsidRDefault="002E6031" w:rsidP="002E6031">
      <w:pPr>
        <w:rPr>
          <w:rFonts w:eastAsiaTheme="majorEastAsia" w:cstheme="majorBidi"/>
          <w:lang w:val="fr-FR"/>
        </w:rPr>
      </w:pPr>
      <w:r w:rsidRPr="00281ED4">
        <w:rPr>
          <w:rFonts w:eastAsiaTheme="majorEastAsia" w:cstheme="majorBidi"/>
          <w:lang w:val="fr-FR"/>
        </w:rPr>
        <w:t>Prix de vente conseillé : 90 euros</w:t>
      </w:r>
      <w:r w:rsidRPr="00E24762">
        <w:rPr>
          <w:rFonts w:eastAsiaTheme="majorEastAsia" w:cstheme="majorBidi"/>
          <w:lang w:val="fr-FR"/>
        </w:rPr>
        <w:t xml:space="preserve"> </w:t>
      </w:r>
    </w:p>
    <w:p w14:paraId="2B7182B5" w14:textId="77777777" w:rsidR="002E6031" w:rsidRPr="002E6031" w:rsidRDefault="002E6031" w:rsidP="002E6031">
      <w:pPr>
        <w:rPr>
          <w:rFonts w:eastAsiaTheme="majorEastAsia" w:cstheme="majorBidi"/>
          <w:lang w:val="fr-FR"/>
        </w:rPr>
      </w:pPr>
    </w:p>
    <w:p w14:paraId="38DACEBA" w14:textId="77777777" w:rsidR="002E6031" w:rsidRPr="006767FF" w:rsidRDefault="002E6031" w:rsidP="002E6031">
      <w:pPr>
        <w:pStyle w:val="paragraph"/>
        <w:spacing w:before="0" w:beforeAutospacing="0" w:after="0" w:afterAutospacing="0"/>
        <w:textAlignment w:val="baseline"/>
        <w:rPr>
          <w:rFonts w:ascii="Segoe UI" w:hAnsi="Segoe UI" w:cs="Segoe UI"/>
          <w:sz w:val="18"/>
          <w:szCs w:val="18"/>
          <w:lang w:val="fr-FR"/>
        </w:rPr>
      </w:pPr>
      <w:r>
        <w:rPr>
          <w:rStyle w:val="normaltextrun"/>
          <w:rFonts w:ascii="Ciutadella Regular" w:hAnsi="Ciutadella Regular" w:cs="Segoe UI"/>
          <w:b/>
          <w:bCs/>
          <w:color w:val="000000"/>
          <w:sz w:val="20"/>
          <w:szCs w:val="20"/>
          <w:lang w:val="fr-FR"/>
        </w:rPr>
        <w:t>À PROPOS DE SALEWA</w:t>
      </w:r>
      <w:r>
        <w:rPr>
          <w:rStyle w:val="normaltextrun"/>
          <w:b/>
          <w:bCs/>
          <w:color w:val="000000"/>
          <w:sz w:val="20"/>
          <w:szCs w:val="20"/>
          <w:lang w:val="fr-FR"/>
        </w:rPr>
        <w:t> </w:t>
      </w:r>
      <w:r w:rsidRPr="006767FF">
        <w:rPr>
          <w:rStyle w:val="normaltextrun"/>
          <w:color w:val="000000"/>
          <w:sz w:val="20"/>
          <w:szCs w:val="20"/>
          <w:lang w:val="fr-FR"/>
        </w:rPr>
        <w:t> </w:t>
      </w:r>
      <w:r w:rsidRPr="006767FF">
        <w:rPr>
          <w:rStyle w:val="eop"/>
          <w:rFonts w:ascii="Ciutadella Regular" w:hAnsi="Ciutadella Regular" w:cs="Segoe UI"/>
          <w:color w:val="000000"/>
          <w:sz w:val="20"/>
          <w:szCs w:val="20"/>
          <w:lang w:val="fr-FR"/>
        </w:rPr>
        <w:t> </w:t>
      </w:r>
    </w:p>
    <w:p w14:paraId="3D399A80" w14:textId="77777777" w:rsidR="002E6031" w:rsidRPr="006767FF" w:rsidRDefault="002E6031" w:rsidP="002E6031">
      <w:pPr>
        <w:pStyle w:val="paragraph"/>
        <w:spacing w:before="0" w:beforeAutospacing="0" w:after="0" w:afterAutospacing="0"/>
        <w:textAlignment w:val="baseline"/>
        <w:rPr>
          <w:rFonts w:ascii="Segoe UI" w:hAnsi="Segoe UI" w:cs="Segoe UI"/>
          <w:sz w:val="18"/>
          <w:szCs w:val="18"/>
          <w:lang w:val="fr-FR"/>
        </w:rPr>
      </w:pPr>
      <w:r>
        <w:rPr>
          <w:rStyle w:val="normaltextrun"/>
          <w:rFonts w:ascii="Ciutadella Regular" w:hAnsi="Ciutadella Regular" w:cs="Segoe UI"/>
          <w:color w:val="000000"/>
          <w:sz w:val="20"/>
          <w:szCs w:val="20"/>
          <w:lang w:val="fr-FR"/>
        </w:rPr>
        <w:t>La marque Salewa est passionnée par les sports de montagne exigeant une aptitude ambitieuse à l'alpinisme et l'expérience de la montagne. Fondée à Munich en 1935, l'entreprise familiale, aujourd’hui pilotée par une équipe de direction, est implantée au cœur des Dolomites du Tyrol du Sud. Basée à son siège de Bolzano, l'entreprise développe des produits techniques qui associent matières traditionnelles et conceptions innovantes. Salewa s'engage à respecter des normes environnementales et sociales très strictes et enracinées dans l’identité, la qualité et l’intégrité régionales. Les connaissances uniques de la marque en matière de sports de montagne se reflètent dans sa volonté de trouver en permanence de nouvelles façons de fabriquer des équipements plus performants et qui changent la donne. L’innovation en alpinisme ne se limite pas aux performances, elle englobe également le respect de la nature et le fruit des expériences individuelles et partagées en montagne. Salewa est un fabricant international leader d'équipements de sport de montagne innovants proposant quatre catégories de produits</w:t>
      </w:r>
      <w:r>
        <w:rPr>
          <w:rStyle w:val="normaltextrun"/>
          <w:color w:val="000000"/>
          <w:sz w:val="20"/>
          <w:szCs w:val="20"/>
          <w:lang w:val="fr-FR"/>
        </w:rPr>
        <w:t> </w:t>
      </w:r>
      <w:r>
        <w:rPr>
          <w:rStyle w:val="normaltextrun"/>
          <w:rFonts w:ascii="Ciutadella Regular" w:hAnsi="Ciutadella Regular" w:cs="Segoe UI"/>
          <w:color w:val="000000"/>
          <w:sz w:val="20"/>
          <w:szCs w:val="20"/>
          <w:lang w:val="fr-FR"/>
        </w:rPr>
        <w:t>: vêtements, chaussures, équipement et matériel technique.</w:t>
      </w:r>
      <w:r>
        <w:rPr>
          <w:rStyle w:val="normaltextrun"/>
          <w:color w:val="000000"/>
          <w:sz w:val="20"/>
          <w:szCs w:val="20"/>
          <w:lang w:val="fr-FR"/>
        </w:rPr>
        <w:t> </w:t>
      </w:r>
      <w:r w:rsidRPr="006767FF">
        <w:rPr>
          <w:rStyle w:val="normaltextrun"/>
          <w:color w:val="000000"/>
          <w:sz w:val="20"/>
          <w:szCs w:val="20"/>
          <w:lang w:val="fr-FR"/>
        </w:rPr>
        <w:t> </w:t>
      </w:r>
      <w:r w:rsidRPr="006767FF">
        <w:rPr>
          <w:rStyle w:val="eop"/>
          <w:rFonts w:ascii="Ciutadella Regular" w:hAnsi="Ciutadella Regular" w:cs="Segoe UI"/>
          <w:color w:val="000000"/>
          <w:sz w:val="20"/>
          <w:szCs w:val="20"/>
          <w:lang w:val="fr-FR"/>
        </w:rPr>
        <w:t> </w:t>
      </w:r>
    </w:p>
    <w:p w14:paraId="2FCA7716" w14:textId="77777777" w:rsidR="009901A5" w:rsidRDefault="006767FF" w:rsidP="002E6031">
      <w:pPr>
        <w:pStyle w:val="paragraph"/>
        <w:spacing w:before="0" w:beforeAutospacing="0" w:after="0" w:afterAutospacing="0"/>
        <w:textAlignment w:val="baseline"/>
        <w:rPr>
          <w:rFonts w:ascii="Segoe UI" w:hAnsi="Segoe UI" w:cs="Segoe UI"/>
          <w:sz w:val="18"/>
          <w:szCs w:val="18"/>
        </w:rPr>
      </w:pPr>
      <w:hyperlink r:id="rId24" w:tgtFrame="_blank" w:history="1">
        <w:r w:rsidR="009901A5">
          <w:rPr>
            <w:rStyle w:val="normaltextrun"/>
            <w:rFonts w:ascii="Ciutadella Regular" w:hAnsi="Ciutadella Regular" w:cs="Segoe UI"/>
            <w:color w:val="0563C1"/>
            <w:sz w:val="20"/>
            <w:szCs w:val="20"/>
            <w:u w:val="single"/>
            <w:lang w:val="en-GB"/>
          </w:rPr>
          <w:t>www.salewa.com</w:t>
        </w:r>
      </w:hyperlink>
      <w:r w:rsidR="009901A5">
        <w:rPr>
          <w:rStyle w:val="normaltextrun"/>
          <w:color w:val="000000"/>
          <w:sz w:val="20"/>
          <w:szCs w:val="20"/>
        </w:rPr>
        <w:t> </w:t>
      </w:r>
      <w:r w:rsidR="009901A5">
        <w:rPr>
          <w:rStyle w:val="eop"/>
          <w:rFonts w:ascii="Ciutadella Regular" w:hAnsi="Ciutadella Regular" w:cs="Segoe UI"/>
          <w:color w:val="000000"/>
          <w:sz w:val="20"/>
          <w:szCs w:val="20"/>
        </w:rPr>
        <w:t> </w:t>
      </w:r>
    </w:p>
    <w:p w14:paraId="74B954E4" w14:textId="6BE7E376" w:rsidR="006F53CF" w:rsidRPr="00D143FD" w:rsidRDefault="00D143FD" w:rsidP="00002CDE">
      <w:pPr>
        <w:rPr>
          <w:color w:val="000000" w:themeColor="text1"/>
          <w:lang w:val="de-DE"/>
        </w:rPr>
      </w:pPr>
      <w:r w:rsidRPr="004C06AF">
        <w:rPr>
          <w:noProof/>
          <w:lang w:val="de-DE"/>
        </w:rPr>
        <w:drawing>
          <wp:anchor distT="0" distB="0" distL="114300" distR="114300" simplePos="0" relativeHeight="251660288" behindDoc="0" locked="0" layoutInCell="1" allowOverlap="1" wp14:anchorId="4C111A7C" wp14:editId="62805026">
            <wp:simplePos x="0" y="0"/>
            <wp:positionH relativeFrom="margin">
              <wp:align>center</wp:align>
            </wp:positionH>
            <wp:positionV relativeFrom="margin">
              <wp:posOffset>6906895</wp:posOffset>
            </wp:positionV>
            <wp:extent cx="7583170" cy="2527935"/>
            <wp:effectExtent l="0" t="0" r="0" b="0"/>
            <wp:wrapSquare wrapText="bothSides"/>
            <wp:docPr id="12" name="Picture 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7583170" cy="2527935"/>
                    </a:xfrm>
                    <a:prstGeom prst="rect">
                      <a:avLst/>
                    </a:prstGeom>
                  </pic:spPr>
                </pic:pic>
              </a:graphicData>
            </a:graphic>
            <wp14:sizeRelH relativeFrom="margin">
              <wp14:pctWidth>0</wp14:pctWidth>
            </wp14:sizeRelH>
            <wp14:sizeRelV relativeFrom="margin">
              <wp14:pctHeight>0</wp14:pctHeight>
            </wp14:sizeRelV>
          </wp:anchor>
        </w:drawing>
      </w:r>
    </w:p>
    <w:sectPr w:rsidR="006F53CF" w:rsidRPr="00D143FD" w:rsidSect="008B0B8B">
      <w:headerReference w:type="even" r:id="rId26"/>
      <w:headerReference w:type="default" r:id="rId27"/>
      <w:footerReference w:type="default" r:id="rId28"/>
      <w:headerReference w:type="first" r:id="rId29"/>
      <w:footerReference w:type="first" r:id="rId30"/>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F5053E" w14:textId="77777777" w:rsidR="00843C28" w:rsidRDefault="00843C28" w:rsidP="00FE03C6">
      <w:r>
        <w:separator/>
      </w:r>
    </w:p>
  </w:endnote>
  <w:endnote w:type="continuationSeparator" w:id="0">
    <w:p w14:paraId="6F279912" w14:textId="77777777" w:rsidR="00843C28" w:rsidRDefault="00843C28" w:rsidP="00FE03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iutadella Regular">
    <w:panose1 w:val="01000000000000000000"/>
    <w:charset w:val="00"/>
    <w:family w:val="modern"/>
    <w:notTrueType/>
    <w:pitch w:val="variable"/>
    <w:sig w:usb0="00000007" w:usb1="00000001" w:usb2="00000000" w:usb3="00000000" w:csb0="00000093" w:csb1="00000000"/>
  </w:font>
  <w:font w:name="Calibri">
    <w:panose1 w:val="020F0502020204030204"/>
    <w:charset w:val="00"/>
    <w:family w:val="swiss"/>
    <w:pitch w:val="variable"/>
    <w:sig w:usb0="E4002EFF" w:usb1="C000247B" w:usb2="00000009" w:usb3="00000000" w:csb0="000001FF" w:csb1="00000000"/>
  </w:font>
  <w:font w:name="Times New Roman (Corpo CS)">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inionPro-Regular">
    <w:altName w:val="Calibri"/>
    <w:panose1 w:val="00000000000000000000"/>
    <w:charset w:val="4D"/>
    <w:family w:val="auto"/>
    <w:notTrueType/>
    <w:pitch w:val="default"/>
    <w:sig w:usb0="00000003" w:usb1="00000000" w:usb2="00000000" w:usb3="00000000" w:csb0="00000001" w:csb1="00000000"/>
  </w:font>
  <w:font w:name="Ciutadella Bold">
    <w:panose1 w:val="00000000000000000000"/>
    <w:charset w:val="00"/>
    <w:family w:val="modern"/>
    <w:notTrueType/>
    <w:pitch w:val="variable"/>
    <w:sig w:usb0="00000007" w:usb1="00000001" w:usb2="00000000" w:usb3="00000000" w:csb0="0000009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6F09F" w14:textId="288A0219" w:rsidR="008B0B8B" w:rsidRDefault="008B0B8B">
    <w:pPr>
      <w:pStyle w:val="Footer"/>
    </w:pPr>
  </w:p>
  <w:p w14:paraId="0289FC66" w14:textId="77777777" w:rsidR="008B0B8B" w:rsidRDefault="008B0B8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0DC57" w14:textId="77777777" w:rsidR="008535A7" w:rsidRDefault="008535A7">
    <w:pPr>
      <w:pStyle w:val="Footer"/>
    </w:pPr>
  </w:p>
  <w:p w14:paraId="1821D704" w14:textId="77777777" w:rsidR="00FE1BBA" w:rsidRDefault="00FE1BBA">
    <w:pPr>
      <w:pStyle w:val="Footer"/>
    </w:pPr>
  </w:p>
  <w:p w14:paraId="65426D06" w14:textId="77777777" w:rsidR="00FE1BBA" w:rsidRDefault="00FE1BBA">
    <w:pPr>
      <w:pStyle w:val="Footer"/>
    </w:pPr>
  </w:p>
  <w:p w14:paraId="405D5E57" w14:textId="77777777" w:rsidR="00FE1BBA" w:rsidRDefault="00FE1BBA">
    <w:pPr>
      <w:pStyle w:val="Footer"/>
    </w:pPr>
  </w:p>
  <w:p w14:paraId="58F8FD4E" w14:textId="77777777" w:rsidR="00FE1BBA" w:rsidRDefault="00FE1BBA">
    <w:pPr>
      <w:pStyle w:val="Footer"/>
    </w:pPr>
  </w:p>
  <w:p w14:paraId="631A8109" w14:textId="77777777" w:rsidR="00FE1BBA" w:rsidRDefault="00FE1BBA">
    <w:pPr>
      <w:pStyle w:val="Footer"/>
    </w:pPr>
  </w:p>
  <w:p w14:paraId="0AD51F19" w14:textId="77777777" w:rsidR="00FE1BBA" w:rsidRDefault="00FE1BBA">
    <w:pPr>
      <w:pStyle w:val="Footer"/>
    </w:pPr>
  </w:p>
  <w:p w14:paraId="2D16B9FB" w14:textId="77777777" w:rsidR="00FE1BBA" w:rsidRDefault="00FE1BBA">
    <w:pPr>
      <w:pStyle w:val="Footer"/>
    </w:pPr>
  </w:p>
  <w:p w14:paraId="5BE998FD" w14:textId="77777777" w:rsidR="00FE1BBA" w:rsidRDefault="00FE1BBA">
    <w:pPr>
      <w:pStyle w:val="Footer"/>
    </w:pPr>
  </w:p>
  <w:p w14:paraId="2B9F14B4" w14:textId="77777777" w:rsidR="00FE1BBA" w:rsidRDefault="00FE1BBA">
    <w:pPr>
      <w:pStyle w:val="Footer"/>
    </w:pPr>
  </w:p>
  <w:p w14:paraId="10E9FB5C" w14:textId="77777777" w:rsidR="00FE1BBA" w:rsidRDefault="00FE1BBA">
    <w:pPr>
      <w:pStyle w:val="Footer"/>
    </w:pPr>
  </w:p>
  <w:p w14:paraId="7B5CB436" w14:textId="77777777" w:rsidR="00FE1BBA" w:rsidRDefault="00FE1BB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CF436A" w14:textId="77777777" w:rsidR="00843C28" w:rsidRDefault="00843C28" w:rsidP="00FE03C6">
      <w:r>
        <w:separator/>
      </w:r>
    </w:p>
  </w:footnote>
  <w:footnote w:type="continuationSeparator" w:id="0">
    <w:p w14:paraId="2D9306D0" w14:textId="77777777" w:rsidR="00843C28" w:rsidRDefault="00843C28" w:rsidP="00FE03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CEB82" w14:textId="77777777" w:rsidR="00FA5A5F" w:rsidRDefault="006767FF">
    <w:pPr>
      <w:pStyle w:val="Header"/>
    </w:pPr>
    <w:r>
      <w:rPr>
        <w:noProof/>
      </w:rPr>
      <w:pict w14:anchorId="09F3ED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7" o:spid="_x0000_s1026" type="#_x0000_t75" alt="" style="position:absolute;margin-left:0;margin-top:0;width:595.2pt;height:841.9pt;z-index:-251653120;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9D072" w14:textId="77777777" w:rsidR="008B0B8B" w:rsidRDefault="00F34E20">
    <w:pPr>
      <w:pStyle w:val="Header"/>
    </w:pPr>
    <w:r>
      <w:rPr>
        <w:noProof/>
      </w:rPr>
      <w:drawing>
        <wp:anchor distT="0" distB="0" distL="114300" distR="114300" simplePos="0" relativeHeight="251665408"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Header"/>
    </w:pPr>
  </w:p>
  <w:p w14:paraId="38BFB564" w14:textId="77777777" w:rsidR="008B0B8B" w:rsidRDefault="008B0B8B">
    <w:pPr>
      <w:pStyle w:val="Header"/>
    </w:pPr>
  </w:p>
  <w:p w14:paraId="2D9E86AF" w14:textId="77777777" w:rsidR="00F34E20" w:rsidRDefault="00F34E20">
    <w:pPr>
      <w:pStyle w:val="Header"/>
    </w:pPr>
  </w:p>
  <w:p w14:paraId="35A1BABF" w14:textId="77777777" w:rsidR="00FA5A5F" w:rsidRDefault="00FA5A5F">
    <w:pPr>
      <w:pStyle w:val="Header"/>
    </w:pPr>
  </w:p>
  <w:p w14:paraId="1885FCB1" w14:textId="77777777" w:rsidR="00F34E20" w:rsidRDefault="00F34E2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5FD97" w14:textId="77777777" w:rsidR="008535A7" w:rsidRDefault="006767FF">
    <w:pPr>
      <w:pStyle w:val="Header"/>
    </w:pPr>
    <w:r>
      <w:rPr>
        <w:noProof/>
      </w:rPr>
      <w:pict w14:anchorId="53CC89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6" o:spid="_x0000_s1025" type="#_x0000_t75" alt="" style="position:absolute;margin-left:0;margin-top:0;width:595.2pt;height:841.9pt;z-index:-251656192;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p w14:paraId="1DFE8DBA" w14:textId="77777777" w:rsidR="00E11084" w:rsidRDefault="00E11084">
    <w:pPr>
      <w:pStyle w:val="Header"/>
    </w:pPr>
  </w:p>
  <w:p w14:paraId="498FDEED" w14:textId="77777777" w:rsidR="00E11084" w:rsidRDefault="00E11084">
    <w:pPr>
      <w:pStyle w:val="Header"/>
    </w:pPr>
  </w:p>
  <w:p w14:paraId="2F681971" w14:textId="77777777" w:rsidR="00E11084" w:rsidRDefault="00E11084">
    <w:pPr>
      <w:pStyle w:val="Header"/>
    </w:pPr>
  </w:p>
  <w:p w14:paraId="47A4DABE" w14:textId="77777777" w:rsidR="00E11084" w:rsidRDefault="00E11084">
    <w:pPr>
      <w:pStyle w:val="Header"/>
    </w:pPr>
  </w:p>
  <w:p w14:paraId="1A688AEF" w14:textId="77777777" w:rsidR="00E11084" w:rsidRDefault="00E11084">
    <w:pPr>
      <w:pStyle w:val="Header"/>
    </w:pPr>
  </w:p>
  <w:p w14:paraId="37A6B97C" w14:textId="77777777" w:rsidR="00E11084" w:rsidRDefault="00E1108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1"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4"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0"/>
  </w:num>
  <w:num w:numId="2" w16cid:durableId="1976107772">
    <w:abstractNumId w:val="22"/>
  </w:num>
  <w:num w:numId="3" w16cid:durableId="1455902772">
    <w:abstractNumId w:val="13"/>
  </w:num>
  <w:num w:numId="4" w16cid:durableId="1062603016">
    <w:abstractNumId w:val="21"/>
  </w:num>
  <w:num w:numId="5" w16cid:durableId="1361667517">
    <w:abstractNumId w:val="18"/>
  </w:num>
  <w:num w:numId="6" w16cid:durableId="483350674">
    <w:abstractNumId w:val="1"/>
  </w:num>
  <w:num w:numId="7" w16cid:durableId="1145782140">
    <w:abstractNumId w:val="14"/>
  </w:num>
  <w:num w:numId="8" w16cid:durableId="2021589957">
    <w:abstractNumId w:val="12"/>
  </w:num>
  <w:num w:numId="9" w16cid:durableId="428620706">
    <w:abstractNumId w:val="11"/>
  </w:num>
  <w:num w:numId="10" w16cid:durableId="360979480">
    <w:abstractNumId w:val="24"/>
  </w:num>
  <w:num w:numId="11" w16cid:durableId="28605176">
    <w:abstractNumId w:val="19"/>
  </w:num>
  <w:num w:numId="12" w16cid:durableId="1572034853">
    <w:abstractNumId w:val="5"/>
  </w:num>
  <w:num w:numId="13" w16cid:durableId="2044398476">
    <w:abstractNumId w:val="8"/>
  </w:num>
  <w:num w:numId="14" w16cid:durableId="519392425">
    <w:abstractNumId w:val="0"/>
  </w:num>
  <w:num w:numId="15" w16cid:durableId="963343753">
    <w:abstractNumId w:val="4"/>
  </w:num>
  <w:num w:numId="16" w16cid:durableId="797526950">
    <w:abstractNumId w:val="20"/>
  </w:num>
  <w:num w:numId="17" w16cid:durableId="2084520813">
    <w:abstractNumId w:val="16"/>
  </w:num>
  <w:num w:numId="18" w16cid:durableId="1450278362">
    <w:abstractNumId w:val="3"/>
  </w:num>
  <w:num w:numId="19" w16cid:durableId="1041707844">
    <w:abstractNumId w:val="23"/>
  </w:num>
  <w:num w:numId="20" w16cid:durableId="1959332475">
    <w:abstractNumId w:val="7"/>
  </w:num>
  <w:num w:numId="21" w16cid:durableId="687027037">
    <w:abstractNumId w:val="25"/>
  </w:num>
  <w:num w:numId="22" w16cid:durableId="848718493">
    <w:abstractNumId w:val="17"/>
  </w:num>
  <w:num w:numId="23" w16cid:durableId="1606301657">
    <w:abstractNumId w:val="6"/>
  </w:num>
  <w:num w:numId="24" w16cid:durableId="1167134874">
    <w:abstractNumId w:val="2"/>
  </w:num>
  <w:num w:numId="25" w16cid:durableId="564295487">
    <w:abstractNumId w:val="15"/>
  </w:num>
  <w:num w:numId="26" w16cid:durableId="182855127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CDE"/>
    <w:rsid w:val="00022537"/>
    <w:rsid w:val="00022548"/>
    <w:rsid w:val="000372D1"/>
    <w:rsid w:val="00054E26"/>
    <w:rsid w:val="000653B2"/>
    <w:rsid w:val="00074484"/>
    <w:rsid w:val="000817A5"/>
    <w:rsid w:val="000858A5"/>
    <w:rsid w:val="00090407"/>
    <w:rsid w:val="000B0F64"/>
    <w:rsid w:val="000B6DDB"/>
    <w:rsid w:val="000D6714"/>
    <w:rsid w:val="000F4257"/>
    <w:rsid w:val="000F5508"/>
    <w:rsid w:val="000F741E"/>
    <w:rsid w:val="0010343D"/>
    <w:rsid w:val="00120533"/>
    <w:rsid w:val="00123C1B"/>
    <w:rsid w:val="00137EF9"/>
    <w:rsid w:val="001404A2"/>
    <w:rsid w:val="00142A7A"/>
    <w:rsid w:val="001754C9"/>
    <w:rsid w:val="0019424F"/>
    <w:rsid w:val="001A0ECA"/>
    <w:rsid w:val="001A781F"/>
    <w:rsid w:val="001A7C2E"/>
    <w:rsid w:val="001B0F08"/>
    <w:rsid w:val="001B29BD"/>
    <w:rsid w:val="001B367C"/>
    <w:rsid w:val="001B3E24"/>
    <w:rsid w:val="001C22A3"/>
    <w:rsid w:val="001C3BBF"/>
    <w:rsid w:val="001C4401"/>
    <w:rsid w:val="001D58B7"/>
    <w:rsid w:val="001E0259"/>
    <w:rsid w:val="001F2741"/>
    <w:rsid w:val="0021114F"/>
    <w:rsid w:val="00224D72"/>
    <w:rsid w:val="00227862"/>
    <w:rsid w:val="00231055"/>
    <w:rsid w:val="002311C7"/>
    <w:rsid w:val="00242EAD"/>
    <w:rsid w:val="00250B79"/>
    <w:rsid w:val="0025399F"/>
    <w:rsid w:val="002539BF"/>
    <w:rsid w:val="0026536F"/>
    <w:rsid w:val="00296792"/>
    <w:rsid w:val="002A22CE"/>
    <w:rsid w:val="002B4421"/>
    <w:rsid w:val="002B678B"/>
    <w:rsid w:val="002D70EE"/>
    <w:rsid w:val="002D7994"/>
    <w:rsid w:val="002E0CFD"/>
    <w:rsid w:val="002E6031"/>
    <w:rsid w:val="002F3868"/>
    <w:rsid w:val="002F5AFC"/>
    <w:rsid w:val="002F7E4B"/>
    <w:rsid w:val="00302034"/>
    <w:rsid w:val="00324C72"/>
    <w:rsid w:val="00324FA1"/>
    <w:rsid w:val="0033190F"/>
    <w:rsid w:val="00332A7B"/>
    <w:rsid w:val="003470FB"/>
    <w:rsid w:val="00347347"/>
    <w:rsid w:val="00350245"/>
    <w:rsid w:val="00350D4A"/>
    <w:rsid w:val="0035370F"/>
    <w:rsid w:val="00372714"/>
    <w:rsid w:val="0038181A"/>
    <w:rsid w:val="0038723B"/>
    <w:rsid w:val="00392483"/>
    <w:rsid w:val="00392AE1"/>
    <w:rsid w:val="003A2924"/>
    <w:rsid w:val="003E1CF9"/>
    <w:rsid w:val="004033BD"/>
    <w:rsid w:val="004117DA"/>
    <w:rsid w:val="00412BF3"/>
    <w:rsid w:val="00426191"/>
    <w:rsid w:val="0045193F"/>
    <w:rsid w:val="00452BD1"/>
    <w:rsid w:val="00471D04"/>
    <w:rsid w:val="004803F8"/>
    <w:rsid w:val="0049138B"/>
    <w:rsid w:val="004956A2"/>
    <w:rsid w:val="004A08FA"/>
    <w:rsid w:val="004A5D83"/>
    <w:rsid w:val="004C7E91"/>
    <w:rsid w:val="004D422F"/>
    <w:rsid w:val="004D7AE8"/>
    <w:rsid w:val="004E1892"/>
    <w:rsid w:val="00504451"/>
    <w:rsid w:val="00520C8D"/>
    <w:rsid w:val="00540C12"/>
    <w:rsid w:val="00543919"/>
    <w:rsid w:val="00562F9C"/>
    <w:rsid w:val="0057068C"/>
    <w:rsid w:val="00573471"/>
    <w:rsid w:val="00576692"/>
    <w:rsid w:val="0059208E"/>
    <w:rsid w:val="005A075C"/>
    <w:rsid w:val="005A73A0"/>
    <w:rsid w:val="005B5209"/>
    <w:rsid w:val="006007F5"/>
    <w:rsid w:val="00605BDD"/>
    <w:rsid w:val="00607EA3"/>
    <w:rsid w:val="0061365E"/>
    <w:rsid w:val="00614F8F"/>
    <w:rsid w:val="006158FA"/>
    <w:rsid w:val="00651EF0"/>
    <w:rsid w:val="006707F0"/>
    <w:rsid w:val="006724A8"/>
    <w:rsid w:val="006767FF"/>
    <w:rsid w:val="006772DF"/>
    <w:rsid w:val="006858B1"/>
    <w:rsid w:val="00694D47"/>
    <w:rsid w:val="00697044"/>
    <w:rsid w:val="006A0390"/>
    <w:rsid w:val="006A491B"/>
    <w:rsid w:val="006B1E61"/>
    <w:rsid w:val="006B4250"/>
    <w:rsid w:val="006B59E2"/>
    <w:rsid w:val="006D206D"/>
    <w:rsid w:val="006E746F"/>
    <w:rsid w:val="006F53CF"/>
    <w:rsid w:val="006F7AD6"/>
    <w:rsid w:val="0071123D"/>
    <w:rsid w:val="00712D2D"/>
    <w:rsid w:val="00714F1D"/>
    <w:rsid w:val="00715B53"/>
    <w:rsid w:val="00725598"/>
    <w:rsid w:val="00726C03"/>
    <w:rsid w:val="007410AE"/>
    <w:rsid w:val="00742F85"/>
    <w:rsid w:val="007634E8"/>
    <w:rsid w:val="007650E8"/>
    <w:rsid w:val="00765898"/>
    <w:rsid w:val="00765EB3"/>
    <w:rsid w:val="007733E1"/>
    <w:rsid w:val="00773E59"/>
    <w:rsid w:val="00774453"/>
    <w:rsid w:val="00781CF7"/>
    <w:rsid w:val="007B0712"/>
    <w:rsid w:val="007C0B29"/>
    <w:rsid w:val="007C1859"/>
    <w:rsid w:val="007C2D49"/>
    <w:rsid w:val="007D1E94"/>
    <w:rsid w:val="007D5DB5"/>
    <w:rsid w:val="007E38AE"/>
    <w:rsid w:val="007E5751"/>
    <w:rsid w:val="007E5D67"/>
    <w:rsid w:val="008019D6"/>
    <w:rsid w:val="00817A58"/>
    <w:rsid w:val="00823AC0"/>
    <w:rsid w:val="0083066B"/>
    <w:rsid w:val="00830F90"/>
    <w:rsid w:val="00831105"/>
    <w:rsid w:val="00843C28"/>
    <w:rsid w:val="0084667E"/>
    <w:rsid w:val="00851C7E"/>
    <w:rsid w:val="00852E83"/>
    <w:rsid w:val="008535A7"/>
    <w:rsid w:val="00855BA0"/>
    <w:rsid w:val="008737B4"/>
    <w:rsid w:val="00883CD4"/>
    <w:rsid w:val="0088592B"/>
    <w:rsid w:val="008864DE"/>
    <w:rsid w:val="00891179"/>
    <w:rsid w:val="00893969"/>
    <w:rsid w:val="008963BB"/>
    <w:rsid w:val="008A10BB"/>
    <w:rsid w:val="008B0B8B"/>
    <w:rsid w:val="008B445F"/>
    <w:rsid w:val="008C12BC"/>
    <w:rsid w:val="008C5489"/>
    <w:rsid w:val="008E029F"/>
    <w:rsid w:val="00901095"/>
    <w:rsid w:val="009163A9"/>
    <w:rsid w:val="009415A6"/>
    <w:rsid w:val="009634EC"/>
    <w:rsid w:val="009763FC"/>
    <w:rsid w:val="009808C0"/>
    <w:rsid w:val="00985278"/>
    <w:rsid w:val="00987E32"/>
    <w:rsid w:val="009901A5"/>
    <w:rsid w:val="0099260B"/>
    <w:rsid w:val="009A1182"/>
    <w:rsid w:val="009A4975"/>
    <w:rsid w:val="009B6E36"/>
    <w:rsid w:val="009C19C4"/>
    <w:rsid w:val="009D48C8"/>
    <w:rsid w:val="00A129FF"/>
    <w:rsid w:val="00A2401C"/>
    <w:rsid w:val="00A24B2B"/>
    <w:rsid w:val="00A53075"/>
    <w:rsid w:val="00A67264"/>
    <w:rsid w:val="00A70CB2"/>
    <w:rsid w:val="00A70E05"/>
    <w:rsid w:val="00A759E3"/>
    <w:rsid w:val="00AA38F9"/>
    <w:rsid w:val="00AA3D11"/>
    <w:rsid w:val="00AE0CDA"/>
    <w:rsid w:val="00AF133A"/>
    <w:rsid w:val="00AF4DE3"/>
    <w:rsid w:val="00AF7CCB"/>
    <w:rsid w:val="00B05377"/>
    <w:rsid w:val="00B20643"/>
    <w:rsid w:val="00B2399A"/>
    <w:rsid w:val="00B26CB6"/>
    <w:rsid w:val="00B47FC3"/>
    <w:rsid w:val="00B56EED"/>
    <w:rsid w:val="00B828D6"/>
    <w:rsid w:val="00B91A16"/>
    <w:rsid w:val="00BA176C"/>
    <w:rsid w:val="00BA3084"/>
    <w:rsid w:val="00BA6EFC"/>
    <w:rsid w:val="00BB0BA9"/>
    <w:rsid w:val="00BC6048"/>
    <w:rsid w:val="00BD7560"/>
    <w:rsid w:val="00BF7C6F"/>
    <w:rsid w:val="00C0026A"/>
    <w:rsid w:val="00C46575"/>
    <w:rsid w:val="00C52BFD"/>
    <w:rsid w:val="00C53CBB"/>
    <w:rsid w:val="00C60AFA"/>
    <w:rsid w:val="00C64C89"/>
    <w:rsid w:val="00C83A91"/>
    <w:rsid w:val="00C83AFA"/>
    <w:rsid w:val="00C975EF"/>
    <w:rsid w:val="00CA49BA"/>
    <w:rsid w:val="00CB2027"/>
    <w:rsid w:val="00CC3E1B"/>
    <w:rsid w:val="00CC7526"/>
    <w:rsid w:val="00CE1236"/>
    <w:rsid w:val="00CF1FC4"/>
    <w:rsid w:val="00CF7028"/>
    <w:rsid w:val="00D02BE8"/>
    <w:rsid w:val="00D12C25"/>
    <w:rsid w:val="00D143FD"/>
    <w:rsid w:val="00D3219B"/>
    <w:rsid w:val="00D46160"/>
    <w:rsid w:val="00D47010"/>
    <w:rsid w:val="00D6385F"/>
    <w:rsid w:val="00D6624B"/>
    <w:rsid w:val="00D83080"/>
    <w:rsid w:val="00DA4B63"/>
    <w:rsid w:val="00DD7B2E"/>
    <w:rsid w:val="00E008C4"/>
    <w:rsid w:val="00E0549E"/>
    <w:rsid w:val="00E07DCC"/>
    <w:rsid w:val="00E11084"/>
    <w:rsid w:val="00E20A9C"/>
    <w:rsid w:val="00E316DA"/>
    <w:rsid w:val="00E4005E"/>
    <w:rsid w:val="00E46B60"/>
    <w:rsid w:val="00E47761"/>
    <w:rsid w:val="00E55819"/>
    <w:rsid w:val="00E641C5"/>
    <w:rsid w:val="00E844E7"/>
    <w:rsid w:val="00E97115"/>
    <w:rsid w:val="00EA3806"/>
    <w:rsid w:val="00EA3E63"/>
    <w:rsid w:val="00EB39A0"/>
    <w:rsid w:val="00EB474C"/>
    <w:rsid w:val="00EF291A"/>
    <w:rsid w:val="00EF4BC9"/>
    <w:rsid w:val="00EF6412"/>
    <w:rsid w:val="00F01939"/>
    <w:rsid w:val="00F1651E"/>
    <w:rsid w:val="00F273D2"/>
    <w:rsid w:val="00F32F88"/>
    <w:rsid w:val="00F34DE4"/>
    <w:rsid w:val="00F34E20"/>
    <w:rsid w:val="00F3644B"/>
    <w:rsid w:val="00F417C5"/>
    <w:rsid w:val="00F500A6"/>
    <w:rsid w:val="00F50130"/>
    <w:rsid w:val="00F63311"/>
    <w:rsid w:val="00F65679"/>
    <w:rsid w:val="00F95155"/>
    <w:rsid w:val="00F976F5"/>
    <w:rsid w:val="00FA1FCB"/>
    <w:rsid w:val="00FA5A5F"/>
    <w:rsid w:val="00FC68D9"/>
    <w:rsid w:val="00FD7ED0"/>
    <w:rsid w:val="00FE03C6"/>
    <w:rsid w:val="00FE1BBA"/>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3C0F0238-E376-7244-A972-C6664DE6BD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E03C6"/>
    <w:pPr>
      <w:tabs>
        <w:tab w:val="center" w:pos="4819"/>
        <w:tab w:val="right" w:pos="9638"/>
      </w:tabs>
    </w:pPr>
  </w:style>
  <w:style w:type="character" w:customStyle="1" w:styleId="HeaderChar">
    <w:name w:val="Header Char"/>
    <w:basedOn w:val="DefaultParagraphFont"/>
    <w:link w:val="Header"/>
    <w:uiPriority w:val="99"/>
    <w:rsid w:val="00FE03C6"/>
  </w:style>
  <w:style w:type="paragraph" w:styleId="Footer">
    <w:name w:val="footer"/>
    <w:basedOn w:val="Normal"/>
    <w:link w:val="FooterChar"/>
    <w:uiPriority w:val="99"/>
    <w:unhideWhenUsed/>
    <w:rsid w:val="00FE03C6"/>
    <w:pPr>
      <w:tabs>
        <w:tab w:val="center" w:pos="4819"/>
        <w:tab w:val="right" w:pos="9638"/>
      </w:tabs>
    </w:pPr>
  </w:style>
  <w:style w:type="character" w:customStyle="1" w:styleId="FooterChar">
    <w:name w:val="Footer Char"/>
    <w:basedOn w:val="DefaultParagraphFont"/>
    <w:link w:val="Footer"/>
    <w:uiPriority w:val="99"/>
    <w:rsid w:val="00FE03C6"/>
  </w:style>
  <w:style w:type="paragraph" w:customStyle="1" w:styleId="Paragrafobase">
    <w:name w:val="[Paragrafo base]"/>
    <w:basedOn w:val="Normal"/>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DefaultParagraphFont"/>
    <w:uiPriority w:val="99"/>
    <w:unhideWhenUsed/>
    <w:rsid w:val="00FE03C6"/>
    <w:rPr>
      <w:color w:val="0563C1" w:themeColor="hyperlink"/>
      <w:u w:val="single"/>
    </w:rPr>
  </w:style>
  <w:style w:type="character" w:styleId="UnresolvedMention">
    <w:name w:val="Unresolved Mention"/>
    <w:basedOn w:val="DefaultParagraphFont"/>
    <w:uiPriority w:val="99"/>
    <w:semiHidden/>
    <w:unhideWhenUsed/>
    <w:rsid w:val="00FE03C6"/>
    <w:rPr>
      <w:color w:val="605E5C"/>
      <w:shd w:val="clear" w:color="auto" w:fill="E1DFDD"/>
    </w:rPr>
  </w:style>
  <w:style w:type="character" w:styleId="FollowedHyperlink">
    <w:name w:val="FollowedHyperlink"/>
    <w:basedOn w:val="DefaultParagraphFont"/>
    <w:uiPriority w:val="99"/>
    <w:semiHidden/>
    <w:unhideWhenUsed/>
    <w:rsid w:val="00EB474C"/>
    <w:rPr>
      <w:color w:val="954F72" w:themeColor="followedHyperlink"/>
      <w:u w:val="single"/>
    </w:rPr>
  </w:style>
  <w:style w:type="paragraph" w:customStyle="1" w:styleId="paragraph">
    <w:name w:val="paragraph"/>
    <w:basedOn w:val="Normal"/>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DefaultParagraphFont"/>
    <w:rsid w:val="00392AE1"/>
  </w:style>
  <w:style w:type="paragraph" w:styleId="ListParagraph">
    <w:name w:val="List Paragraph"/>
    <w:basedOn w:val="Normal"/>
    <w:uiPriority w:val="34"/>
    <w:qFormat/>
    <w:rsid w:val="00137EF9"/>
    <w:pPr>
      <w:ind w:left="720"/>
      <w:contextualSpacing/>
    </w:pPr>
  </w:style>
  <w:style w:type="character" w:customStyle="1" w:styleId="eop">
    <w:name w:val="eop"/>
    <w:basedOn w:val="DefaultParagraphFont"/>
    <w:rsid w:val="00296792"/>
  </w:style>
  <w:style w:type="paragraph" w:styleId="NormalWeb">
    <w:name w:val="Normal (Web)"/>
    <w:basedOn w:val="Normal"/>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CommentReference">
    <w:name w:val="annotation reference"/>
    <w:basedOn w:val="DefaultParagraphFont"/>
    <w:uiPriority w:val="99"/>
    <w:semiHidden/>
    <w:unhideWhenUsed/>
    <w:rsid w:val="001B367C"/>
    <w:rPr>
      <w:sz w:val="16"/>
      <w:szCs w:val="16"/>
    </w:rPr>
  </w:style>
  <w:style w:type="paragraph" w:styleId="CommentText">
    <w:name w:val="annotation text"/>
    <w:basedOn w:val="Normal"/>
    <w:link w:val="CommentTextChar"/>
    <w:uiPriority w:val="99"/>
    <w:unhideWhenUsed/>
    <w:rsid w:val="001B367C"/>
  </w:style>
  <w:style w:type="character" w:customStyle="1" w:styleId="CommentTextChar">
    <w:name w:val="Comment Text Char"/>
    <w:basedOn w:val="DefaultParagraphFont"/>
    <w:link w:val="CommentText"/>
    <w:uiPriority w:val="99"/>
    <w:rsid w:val="001B367C"/>
  </w:style>
  <w:style w:type="paragraph" w:styleId="CommentSubject">
    <w:name w:val="annotation subject"/>
    <w:basedOn w:val="CommentText"/>
    <w:next w:val="CommentText"/>
    <w:link w:val="CommentSubjectChar"/>
    <w:uiPriority w:val="99"/>
    <w:semiHidden/>
    <w:unhideWhenUsed/>
    <w:rsid w:val="001B367C"/>
    <w:rPr>
      <w:b/>
      <w:bCs/>
    </w:rPr>
  </w:style>
  <w:style w:type="character" w:customStyle="1" w:styleId="CommentSubjectChar">
    <w:name w:val="Comment Subject Char"/>
    <w:basedOn w:val="CommentTextChar"/>
    <w:link w:val="CommentSubject"/>
    <w:uiPriority w:val="99"/>
    <w:semiHidden/>
    <w:rsid w:val="001B367C"/>
    <w:rPr>
      <w:b/>
      <w:bCs/>
    </w:rPr>
  </w:style>
  <w:style w:type="paragraph" w:customStyle="1" w:styleId="delux-bodycopy-b1">
    <w:name w:val="delux-bodycopy-b1"/>
    <w:basedOn w:val="Normal"/>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Strong">
    <w:name w:val="Strong"/>
    <w:basedOn w:val="DefaultParagraphFont"/>
    <w:uiPriority w:val="22"/>
    <w:qFormat/>
    <w:rsid w:val="00120533"/>
    <w:rPr>
      <w:b/>
      <w:bCs/>
    </w:rPr>
  </w:style>
  <w:style w:type="character" w:customStyle="1" w:styleId="apple-converted-space">
    <w:name w:val="apple-converted-space"/>
    <w:basedOn w:val="DefaultParagraphFont"/>
    <w:rsid w:val="009B6E36"/>
  </w:style>
  <w:style w:type="character" w:styleId="Emphasis">
    <w:name w:val="Emphasis"/>
    <w:basedOn w:val="DefaultParagraphFont"/>
    <w:uiPriority w:val="20"/>
    <w:qFormat/>
    <w:rsid w:val="009B6E36"/>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212765196">
      <w:bodyDiv w:val="1"/>
      <w:marLeft w:val="0"/>
      <w:marRight w:val="0"/>
      <w:marTop w:val="0"/>
      <w:marBottom w:val="0"/>
      <w:divBdr>
        <w:top w:val="none" w:sz="0" w:space="0" w:color="auto"/>
        <w:left w:val="none" w:sz="0" w:space="0" w:color="auto"/>
        <w:bottom w:val="none" w:sz="0" w:space="0" w:color="auto"/>
        <w:right w:val="none" w:sz="0" w:space="0" w:color="auto"/>
      </w:divBdr>
      <w:divsChild>
        <w:div w:id="1489593592">
          <w:marLeft w:val="0"/>
          <w:marRight w:val="0"/>
          <w:marTop w:val="0"/>
          <w:marBottom w:val="0"/>
          <w:divBdr>
            <w:top w:val="none" w:sz="0" w:space="0" w:color="auto"/>
            <w:left w:val="none" w:sz="0" w:space="0" w:color="auto"/>
            <w:bottom w:val="none" w:sz="0" w:space="0" w:color="auto"/>
            <w:right w:val="none" w:sz="0" w:space="0" w:color="auto"/>
          </w:divBdr>
        </w:div>
        <w:div w:id="776146426">
          <w:marLeft w:val="0"/>
          <w:marRight w:val="0"/>
          <w:marTop w:val="0"/>
          <w:marBottom w:val="0"/>
          <w:divBdr>
            <w:top w:val="none" w:sz="0" w:space="0" w:color="auto"/>
            <w:left w:val="none" w:sz="0" w:space="0" w:color="auto"/>
            <w:bottom w:val="none" w:sz="0" w:space="0" w:color="auto"/>
            <w:right w:val="none" w:sz="0" w:space="0" w:color="auto"/>
          </w:divBdr>
        </w:div>
        <w:div w:id="1324505106">
          <w:marLeft w:val="0"/>
          <w:marRight w:val="0"/>
          <w:marTop w:val="0"/>
          <w:marBottom w:val="0"/>
          <w:divBdr>
            <w:top w:val="none" w:sz="0" w:space="0" w:color="auto"/>
            <w:left w:val="none" w:sz="0" w:space="0" w:color="auto"/>
            <w:bottom w:val="none" w:sz="0" w:space="0" w:color="auto"/>
            <w:right w:val="none" w:sz="0" w:space="0" w:color="auto"/>
          </w:divBdr>
        </w:div>
      </w:divsChild>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 w:id="1786580303">
      <w:bodyDiv w:val="1"/>
      <w:marLeft w:val="0"/>
      <w:marRight w:val="0"/>
      <w:marTop w:val="0"/>
      <w:marBottom w:val="0"/>
      <w:divBdr>
        <w:top w:val="none" w:sz="0" w:space="0" w:color="auto"/>
        <w:left w:val="none" w:sz="0" w:space="0" w:color="auto"/>
        <w:bottom w:val="none" w:sz="0" w:space="0" w:color="auto"/>
        <w:right w:val="none" w:sz="0" w:space="0" w:color="auto"/>
      </w:divBdr>
      <w:divsChild>
        <w:div w:id="154302310">
          <w:marLeft w:val="0"/>
          <w:marRight w:val="0"/>
          <w:marTop w:val="0"/>
          <w:marBottom w:val="0"/>
          <w:divBdr>
            <w:top w:val="none" w:sz="0" w:space="0" w:color="auto"/>
            <w:left w:val="none" w:sz="0" w:space="0" w:color="auto"/>
            <w:bottom w:val="none" w:sz="0" w:space="0" w:color="auto"/>
            <w:right w:val="none" w:sz="0" w:space="0" w:color="auto"/>
          </w:divBdr>
        </w:div>
        <w:div w:id="72328747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image" Target="media/image14.jpe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www.salewa.com/"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eader" Target="header2.xml"/><Relationship Id="rId30"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_rels/header2.xml.rels><?xml version="1.0" encoding="UTF-8" standalone="yes"?>
<Relationships xmlns="http://schemas.openxmlformats.org/package/2006/relationships"><Relationship Id="rId1" Type="http://schemas.openxmlformats.org/officeDocument/2006/relationships/image" Target="media/image16.emf"/></Relationships>
</file>

<file path=word/_rels/header3.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c1ed0237-7be4-4ec8-9df1-1741071adeff">
      <Terms xmlns="http://schemas.microsoft.com/office/infopath/2007/PartnerControls"/>
    </lcf76f155ced4ddcb4097134ff3c332f>
    <TaxCatchAll xmlns="8486f411-6a02-4fcd-8504-b7c95b726408"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B7CF62C9AB79A04E8D2287D760C408AB" ma:contentTypeVersion="13" ma:contentTypeDescription="Ein neues Dokument erstellen." ma:contentTypeScope="" ma:versionID="3839b4da28b61397a5228e640d612868">
  <xsd:schema xmlns:xsd="http://www.w3.org/2001/XMLSchema" xmlns:xs="http://www.w3.org/2001/XMLSchema" xmlns:p="http://schemas.microsoft.com/office/2006/metadata/properties" xmlns:ns2="8486f411-6a02-4fcd-8504-b7c95b726408" xmlns:ns3="c1ed0237-7be4-4ec8-9df1-1741071adeff" targetNamespace="http://schemas.microsoft.com/office/2006/metadata/properties" ma:root="true" ma:fieldsID="3638337b1ffe2168c1633efb396af702" ns2:_="" ns3:_="">
    <xsd:import namespace="8486f411-6a02-4fcd-8504-b7c95b726408"/>
    <xsd:import namespace="c1ed0237-7be4-4ec8-9df1-1741071adef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86f411-6a02-4fcd-8504-b7c95b72640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00028951-8362-4654-b9be-ac0e898a7b51}" ma:internalName="TaxCatchAll" ma:showField="CatchAllData" ma:web="8486f411-6a02-4fcd-8504-b7c95b72640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ed0237-7be4-4ec8-9df1-1741071adef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fd591c7-34a8-41b9-90aa-b63536a25468"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customXml/itemProps2.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3.xml><?xml version="1.0" encoding="utf-8"?>
<ds:datastoreItem xmlns:ds="http://schemas.openxmlformats.org/officeDocument/2006/customXml" ds:itemID="{C8C470E6-6058-484B-A232-6A9A6749C2D3}">
  <ds:schemaRefs>
    <ds:schemaRef ds:uri="http://schemas.microsoft.com/sharepoint/v3/contenttype/forms"/>
  </ds:schemaRefs>
</ds:datastoreItem>
</file>

<file path=customXml/itemProps4.xml><?xml version="1.0" encoding="utf-8"?>
<ds:datastoreItem xmlns:ds="http://schemas.openxmlformats.org/officeDocument/2006/customXml" ds:itemID="{BB255045-C532-4FB3-8BB2-3D5CF6C2ACE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86f411-6a02-4fcd-8504-b7c95b726408"/>
    <ds:schemaRef ds:uri="c1ed0237-7be4-4ec8-9df1-1741071ade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1960</Words>
  <Characters>11177</Characters>
  <Application>Microsoft Office Word</Application>
  <DocSecurity>0</DocSecurity>
  <Lines>93</Lines>
  <Paragraphs>26</Paragraphs>
  <ScaleCrop>false</ScaleCrop>
  <Company/>
  <LinksUpToDate>false</LinksUpToDate>
  <CharactersWithSpaces>13111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Valentine Mattuzzi</cp:lastModifiedBy>
  <cp:revision>74</cp:revision>
  <cp:lastPrinted>2023-03-10T10:35:00Z</cp:lastPrinted>
  <dcterms:created xsi:type="dcterms:W3CDTF">2023-03-13T13:35:00Z</dcterms:created>
  <dcterms:modified xsi:type="dcterms:W3CDTF">2023-04-19T13:34:00Z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0x010100B7CF62C9AB79A04E8D2287D760C408AB</vt:lpwstr>
  </property>
  <property fmtid="{D5CDD505-2E9C-101B-9397-08002B2CF9AE}" pid="3" name="MediaServiceImageTags">
    <vt:lpwstr/>
  </property>
</Properties>
</file>