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A7A583" w14:textId="67D3B699" w:rsidR="00EE6560" w:rsidRPr="00E84B6D" w:rsidRDefault="00EE6560" w:rsidP="00EE6560">
      <w:pPr>
        <w:jc w:val="center"/>
        <w:rPr>
          <w:rFonts w:ascii="Ciutadella Bold" w:hAnsi="Ciutadella Bold"/>
          <w:b/>
          <w:bCs/>
        </w:rPr>
      </w:pPr>
      <w:proofErr w:type="spellStart"/>
      <w:r w:rsidRPr="00E84B6D">
        <w:rPr>
          <w:rFonts w:ascii="Ciutadella Bold" w:hAnsi="Ciutadella Bold"/>
          <w:b/>
          <w:bCs/>
        </w:rPr>
        <w:t>Comunicado</w:t>
      </w:r>
      <w:proofErr w:type="spellEnd"/>
      <w:r w:rsidRPr="00E84B6D">
        <w:rPr>
          <w:rFonts w:ascii="Ciutadella Bold" w:hAnsi="Ciutadella Bold"/>
          <w:b/>
          <w:bCs/>
        </w:rPr>
        <w:t xml:space="preserve"> de </w:t>
      </w:r>
      <w:proofErr w:type="spellStart"/>
      <w:r w:rsidRPr="00E84B6D">
        <w:rPr>
          <w:rFonts w:ascii="Ciutadella Bold" w:hAnsi="Ciutadella Bold"/>
          <w:b/>
          <w:bCs/>
        </w:rPr>
        <w:t>prensa</w:t>
      </w:r>
      <w:proofErr w:type="spellEnd"/>
      <w:r w:rsidRPr="00E84B6D">
        <w:rPr>
          <w:rFonts w:ascii="Ciutadella Bold" w:hAnsi="Ciutadella Bold"/>
          <w:b/>
          <w:bCs/>
        </w:rPr>
        <w:t xml:space="preserve"> </w:t>
      </w:r>
    </w:p>
    <w:p w14:paraId="790AEC86" w14:textId="6B0F7B34" w:rsidR="00CA49BA" w:rsidRPr="00E84B6D" w:rsidRDefault="00EE6560" w:rsidP="00EE6560">
      <w:pPr>
        <w:jc w:val="center"/>
        <w:rPr>
          <w:rFonts w:ascii="Ciutadella Bold" w:hAnsi="Ciutadella Bold"/>
          <w:b/>
          <w:bCs/>
        </w:rPr>
      </w:pPr>
      <w:r w:rsidRPr="00E84B6D">
        <w:rPr>
          <w:rFonts w:ascii="Ciutadella Bold" w:hAnsi="Ciutadella Bold"/>
          <w:b/>
          <w:bCs/>
        </w:rPr>
        <w:t>Verano 2023</w:t>
      </w:r>
    </w:p>
    <w:p w14:paraId="46A8DFA4" w14:textId="77777777" w:rsidR="00EE6560" w:rsidRPr="00E84B6D" w:rsidRDefault="00EE6560" w:rsidP="00EE6560">
      <w:pPr>
        <w:jc w:val="center"/>
        <w:rPr>
          <w:rFonts w:ascii="Ciutadella Bold" w:hAnsi="Ciutadella Bold"/>
          <w:b/>
          <w:bCs/>
        </w:rPr>
      </w:pPr>
    </w:p>
    <w:p w14:paraId="69F5C28C" w14:textId="5832E2DE" w:rsidR="008535A7" w:rsidRPr="00E84B6D" w:rsidRDefault="00EE6560" w:rsidP="00EE6560">
      <w:pPr>
        <w:jc w:val="center"/>
        <w:rPr>
          <w:rFonts w:eastAsiaTheme="majorEastAsia" w:cstheme="majorBidi"/>
          <w:b/>
          <w:bCs/>
          <w:sz w:val="22"/>
          <w:szCs w:val="22"/>
        </w:rPr>
      </w:pPr>
      <w:r w:rsidRPr="00E84B6D">
        <w:rPr>
          <w:rFonts w:ascii="Ciutadella Bold" w:hAnsi="Ciutadella Bold"/>
          <w:b/>
          <w:bCs/>
          <w:sz w:val="32"/>
          <w:szCs w:val="32"/>
        </w:rPr>
        <w:t xml:space="preserve">Salewa </w:t>
      </w:r>
      <w:proofErr w:type="spellStart"/>
      <w:r w:rsidRPr="00E84B6D">
        <w:rPr>
          <w:rFonts w:ascii="Ciutadella Bold" w:hAnsi="Ciutadella Bold"/>
          <w:b/>
          <w:bCs/>
          <w:sz w:val="32"/>
          <w:szCs w:val="32"/>
        </w:rPr>
        <w:t>lanza</w:t>
      </w:r>
      <w:proofErr w:type="spellEnd"/>
      <w:r w:rsidRPr="00E84B6D">
        <w:rPr>
          <w:rFonts w:ascii="Ciutadella Bold" w:hAnsi="Ciutadella Bold"/>
          <w:b/>
          <w:bCs/>
          <w:sz w:val="32"/>
          <w:szCs w:val="32"/>
        </w:rPr>
        <w:t xml:space="preserve"> «Vento», su </w:t>
      </w:r>
      <w:proofErr w:type="spellStart"/>
      <w:r w:rsidRPr="00E84B6D">
        <w:rPr>
          <w:rFonts w:ascii="Ciutadella Bold" w:hAnsi="Ciutadella Bold"/>
          <w:b/>
          <w:bCs/>
          <w:sz w:val="32"/>
          <w:szCs w:val="32"/>
        </w:rPr>
        <w:t>primera</w:t>
      </w:r>
      <w:proofErr w:type="spellEnd"/>
      <w:r w:rsidRPr="00E84B6D">
        <w:rPr>
          <w:rFonts w:ascii="Ciutadella Bold" w:hAnsi="Ciutadella Bold"/>
          <w:b/>
          <w:bCs/>
          <w:sz w:val="32"/>
          <w:szCs w:val="32"/>
        </w:rPr>
        <w:t xml:space="preserve"> </w:t>
      </w:r>
      <w:proofErr w:type="spellStart"/>
      <w:r w:rsidRPr="00E84B6D">
        <w:rPr>
          <w:rFonts w:ascii="Ciutadella Bold" w:hAnsi="Ciutadella Bold"/>
          <w:b/>
          <w:bCs/>
          <w:sz w:val="32"/>
          <w:szCs w:val="32"/>
        </w:rPr>
        <w:t>colección</w:t>
      </w:r>
      <w:proofErr w:type="spellEnd"/>
      <w:r w:rsidRPr="00E84B6D">
        <w:rPr>
          <w:rFonts w:ascii="Ciutadella Bold" w:hAnsi="Ciutadella Bold"/>
          <w:b/>
          <w:bCs/>
          <w:sz w:val="32"/>
          <w:szCs w:val="32"/>
        </w:rPr>
        <w:t xml:space="preserve"> </w:t>
      </w:r>
      <w:proofErr w:type="spellStart"/>
      <w:r w:rsidRPr="00E84B6D">
        <w:rPr>
          <w:rFonts w:ascii="Ciutadella Bold" w:hAnsi="Ciutadella Bold"/>
          <w:b/>
          <w:bCs/>
          <w:sz w:val="32"/>
          <w:szCs w:val="32"/>
        </w:rPr>
        <w:t>cápsula</w:t>
      </w:r>
      <w:proofErr w:type="spellEnd"/>
      <w:r w:rsidRPr="00E84B6D">
        <w:rPr>
          <w:rFonts w:ascii="Ciutadella Bold" w:hAnsi="Ciutadella Bold"/>
          <w:b/>
          <w:bCs/>
          <w:sz w:val="32"/>
          <w:szCs w:val="32"/>
        </w:rPr>
        <w:t xml:space="preserve"> de ciclismo</w:t>
      </w:r>
    </w:p>
    <w:p w14:paraId="14ACEA0A" w14:textId="77777777" w:rsidR="000817A5" w:rsidRPr="00E84B6D" w:rsidRDefault="000817A5" w:rsidP="000817A5">
      <w:pPr>
        <w:jc w:val="center"/>
        <w:rPr>
          <w:rFonts w:ascii="Ciutadella Bold" w:hAnsi="Ciutadella Bold"/>
          <w:b/>
          <w:bCs/>
        </w:rPr>
      </w:pPr>
    </w:p>
    <w:p w14:paraId="4B099548" w14:textId="62A12BD7" w:rsidR="00EE6560" w:rsidRPr="00EF2027" w:rsidRDefault="00EE6560" w:rsidP="00EE6560">
      <w:pPr>
        <w:jc w:val="center"/>
        <w:rPr>
          <w:rFonts w:cs="Arial"/>
          <w:color w:val="000000" w:themeColor="text1"/>
          <w:lang w:val="es-ES"/>
        </w:rPr>
      </w:pPr>
      <w:r w:rsidRPr="00EE6560">
        <w:rPr>
          <w:rFonts w:ascii="Ciutadella Bold" w:hAnsi="Ciutadella Bold"/>
          <w:b/>
          <w:bCs/>
          <w:lang w:val="en-US"/>
        </w:rPr>
        <w:t xml:space="preserve">Para </w:t>
      </w:r>
      <w:proofErr w:type="spellStart"/>
      <w:r w:rsidRPr="00EE6560">
        <w:rPr>
          <w:rFonts w:ascii="Ciutadella Bold" w:hAnsi="Ciutadella Bold"/>
          <w:b/>
          <w:bCs/>
          <w:lang w:val="en-US"/>
        </w:rPr>
        <w:t>el</w:t>
      </w:r>
      <w:proofErr w:type="spellEnd"/>
      <w:r w:rsidRPr="00EE6560">
        <w:rPr>
          <w:rFonts w:ascii="Ciutadella Bold" w:hAnsi="Ciutadella Bold"/>
          <w:b/>
          <w:bCs/>
          <w:lang w:val="en-US"/>
        </w:rPr>
        <w:t xml:space="preserve"> </w:t>
      </w:r>
      <w:proofErr w:type="spellStart"/>
      <w:r w:rsidRPr="00EE6560">
        <w:rPr>
          <w:rFonts w:ascii="Ciutadella Bold" w:hAnsi="Ciutadella Bold"/>
          <w:b/>
          <w:bCs/>
          <w:lang w:val="en-US"/>
        </w:rPr>
        <w:t>verano</w:t>
      </w:r>
      <w:proofErr w:type="spellEnd"/>
      <w:r w:rsidRPr="00EE6560">
        <w:rPr>
          <w:rFonts w:ascii="Ciutadella Bold" w:hAnsi="Ciutadella Bold"/>
          <w:b/>
          <w:bCs/>
          <w:lang w:val="en-US"/>
        </w:rPr>
        <w:t xml:space="preserve"> de 2023, Salewa </w:t>
      </w:r>
      <w:proofErr w:type="spellStart"/>
      <w:r w:rsidRPr="00EE6560">
        <w:rPr>
          <w:rFonts w:ascii="Ciutadella Bold" w:hAnsi="Ciutadella Bold"/>
          <w:b/>
          <w:bCs/>
          <w:lang w:val="en-US"/>
        </w:rPr>
        <w:t>presenta</w:t>
      </w:r>
      <w:proofErr w:type="spellEnd"/>
      <w:r w:rsidRPr="00EE6560">
        <w:rPr>
          <w:rFonts w:ascii="Ciutadella Bold" w:hAnsi="Ciutadella Bold"/>
          <w:b/>
          <w:bCs/>
          <w:lang w:val="en-US"/>
        </w:rPr>
        <w:t xml:space="preserve"> </w:t>
      </w:r>
      <w:proofErr w:type="spellStart"/>
      <w:r w:rsidRPr="00EE6560">
        <w:rPr>
          <w:rFonts w:ascii="Ciutadella Bold" w:hAnsi="Ciutadella Bold"/>
          <w:b/>
          <w:bCs/>
          <w:lang w:val="en-US"/>
        </w:rPr>
        <w:t>su</w:t>
      </w:r>
      <w:proofErr w:type="spellEnd"/>
      <w:r w:rsidRPr="00EE6560">
        <w:rPr>
          <w:rFonts w:ascii="Ciutadella Bold" w:hAnsi="Ciutadella Bold"/>
          <w:b/>
          <w:bCs/>
          <w:lang w:val="en-US"/>
        </w:rPr>
        <w:t xml:space="preserve"> </w:t>
      </w:r>
      <w:proofErr w:type="spellStart"/>
      <w:r w:rsidRPr="00EE6560">
        <w:rPr>
          <w:rFonts w:ascii="Ciutadella Bold" w:hAnsi="Ciutadella Bold"/>
          <w:b/>
          <w:bCs/>
          <w:lang w:val="en-US"/>
        </w:rPr>
        <w:t>colección</w:t>
      </w:r>
      <w:proofErr w:type="spellEnd"/>
      <w:r w:rsidRPr="00EE6560">
        <w:rPr>
          <w:rFonts w:ascii="Ciutadella Bold" w:hAnsi="Ciutadella Bold"/>
          <w:b/>
          <w:bCs/>
          <w:lang w:val="en-US"/>
        </w:rPr>
        <w:t xml:space="preserve"> con </w:t>
      </w:r>
      <w:proofErr w:type="spellStart"/>
      <w:r w:rsidRPr="00EE6560">
        <w:rPr>
          <w:rFonts w:ascii="Ciutadella Bold" w:hAnsi="Ciutadella Bold"/>
          <w:b/>
          <w:bCs/>
          <w:lang w:val="en-US"/>
        </w:rPr>
        <w:t>el</w:t>
      </w:r>
      <w:proofErr w:type="spellEnd"/>
      <w:r w:rsidRPr="00EE6560">
        <w:rPr>
          <w:rFonts w:ascii="Ciutadella Bold" w:hAnsi="Ciutadella Bold"/>
          <w:b/>
          <w:bCs/>
          <w:lang w:val="en-US"/>
        </w:rPr>
        <w:t xml:space="preserve"> </w:t>
      </w:r>
      <w:proofErr w:type="spellStart"/>
      <w:r w:rsidRPr="00EE6560">
        <w:rPr>
          <w:rFonts w:ascii="Ciutadella Bold" w:hAnsi="Ciutadella Bold"/>
          <w:b/>
          <w:bCs/>
          <w:lang w:val="en-US"/>
        </w:rPr>
        <w:t>concepto</w:t>
      </w:r>
      <w:proofErr w:type="spellEnd"/>
      <w:r w:rsidRPr="00EE6560">
        <w:rPr>
          <w:rFonts w:ascii="Ciutadella Bold" w:hAnsi="Ciutadella Bold"/>
          <w:b/>
          <w:bCs/>
          <w:lang w:val="en-US"/>
        </w:rPr>
        <w:t xml:space="preserve"> «de la </w:t>
      </w:r>
      <w:proofErr w:type="spellStart"/>
      <w:r w:rsidRPr="00EE6560">
        <w:rPr>
          <w:rFonts w:ascii="Ciutadella Bold" w:hAnsi="Ciutadella Bold"/>
          <w:b/>
          <w:bCs/>
          <w:lang w:val="en-US"/>
        </w:rPr>
        <w:t>bici</w:t>
      </w:r>
      <w:proofErr w:type="spellEnd"/>
      <w:r w:rsidRPr="00EE6560">
        <w:rPr>
          <w:rFonts w:ascii="Ciutadella Bold" w:hAnsi="Ciutadella Bold"/>
          <w:b/>
          <w:bCs/>
          <w:lang w:val="en-US"/>
        </w:rPr>
        <w:t xml:space="preserve"> a.</w:t>
      </w:r>
      <w:proofErr w:type="gramStart"/>
      <w:r w:rsidRPr="00EE6560">
        <w:rPr>
          <w:rFonts w:ascii="Ciutadella Bold" w:hAnsi="Ciutadella Bold"/>
          <w:b/>
          <w:bCs/>
          <w:lang w:val="en-US"/>
        </w:rPr>
        <w:t>..»</w:t>
      </w:r>
      <w:proofErr w:type="gramEnd"/>
      <w:r w:rsidRPr="00EE6560">
        <w:rPr>
          <w:rFonts w:ascii="Ciutadella Bold" w:hAnsi="Ciutadella Bold"/>
          <w:b/>
          <w:bCs/>
          <w:lang w:val="en-US"/>
        </w:rPr>
        <w:t xml:space="preserve">, con </w:t>
      </w:r>
      <w:proofErr w:type="spellStart"/>
      <w:r w:rsidRPr="00EE6560">
        <w:rPr>
          <w:rFonts w:ascii="Ciutadella Bold" w:hAnsi="Ciutadella Bold"/>
          <w:b/>
          <w:bCs/>
          <w:lang w:val="en-US"/>
        </w:rPr>
        <w:t>diseños</w:t>
      </w:r>
      <w:proofErr w:type="spellEnd"/>
      <w:r w:rsidRPr="00EE6560">
        <w:rPr>
          <w:rFonts w:ascii="Ciutadella Bold" w:hAnsi="Ciutadella Bold"/>
          <w:b/>
          <w:bCs/>
          <w:lang w:val="en-US"/>
        </w:rPr>
        <w:t xml:space="preserve"> </w:t>
      </w:r>
      <w:proofErr w:type="spellStart"/>
      <w:r w:rsidRPr="00EE6560">
        <w:rPr>
          <w:rFonts w:ascii="Ciutadella Bold" w:hAnsi="Ciutadella Bold"/>
          <w:b/>
          <w:bCs/>
          <w:lang w:val="en-US"/>
        </w:rPr>
        <w:t>inteligentes</w:t>
      </w:r>
      <w:proofErr w:type="spellEnd"/>
      <w:r w:rsidRPr="00EE6560">
        <w:rPr>
          <w:rFonts w:ascii="Ciutadella Bold" w:hAnsi="Ciutadella Bold"/>
          <w:b/>
          <w:bCs/>
          <w:lang w:val="en-US"/>
        </w:rPr>
        <w:t xml:space="preserve">, </w:t>
      </w:r>
      <w:proofErr w:type="spellStart"/>
      <w:r w:rsidRPr="00EE6560">
        <w:rPr>
          <w:rFonts w:ascii="Ciutadella Bold" w:hAnsi="Ciutadella Bold"/>
          <w:b/>
          <w:bCs/>
          <w:lang w:val="en-US"/>
        </w:rPr>
        <w:t>materiales</w:t>
      </w:r>
      <w:proofErr w:type="spellEnd"/>
      <w:r w:rsidRPr="00EE6560">
        <w:rPr>
          <w:rFonts w:ascii="Ciutadella Bold" w:hAnsi="Ciutadella Bold"/>
          <w:b/>
          <w:bCs/>
          <w:lang w:val="en-US"/>
        </w:rPr>
        <w:t xml:space="preserve"> naturales y </w:t>
      </w:r>
      <w:proofErr w:type="spellStart"/>
      <w:r w:rsidRPr="00EE6560">
        <w:rPr>
          <w:rFonts w:ascii="Ciutadella Bold" w:hAnsi="Ciutadella Bold"/>
          <w:b/>
          <w:bCs/>
          <w:lang w:val="en-US"/>
        </w:rPr>
        <w:t>propiedades</w:t>
      </w:r>
      <w:proofErr w:type="spellEnd"/>
      <w:r w:rsidRPr="00EE6560">
        <w:rPr>
          <w:rFonts w:ascii="Ciutadella Bold" w:hAnsi="Ciutadella Bold"/>
          <w:b/>
          <w:bCs/>
          <w:lang w:val="en-US"/>
        </w:rPr>
        <w:t xml:space="preserve"> </w:t>
      </w:r>
      <w:proofErr w:type="spellStart"/>
      <w:r w:rsidRPr="00EE6560">
        <w:rPr>
          <w:rFonts w:ascii="Ciutadella Bold" w:hAnsi="Ciutadella Bold"/>
          <w:b/>
          <w:bCs/>
          <w:lang w:val="en-US"/>
        </w:rPr>
        <w:t>fiables</w:t>
      </w:r>
      <w:proofErr w:type="spellEnd"/>
      <w:r w:rsidRPr="00EE6560">
        <w:rPr>
          <w:rFonts w:ascii="Ciutadella Bold" w:hAnsi="Ciutadella Bold"/>
          <w:b/>
          <w:bCs/>
          <w:lang w:val="en-US"/>
        </w:rPr>
        <w:t xml:space="preserve"> que </w:t>
      </w:r>
      <w:proofErr w:type="spellStart"/>
      <w:r w:rsidRPr="00EE6560">
        <w:rPr>
          <w:rFonts w:ascii="Ciutadella Bold" w:hAnsi="Ciutadella Bold"/>
          <w:b/>
          <w:bCs/>
          <w:lang w:val="en-US"/>
        </w:rPr>
        <w:t>garantizan</w:t>
      </w:r>
      <w:proofErr w:type="spellEnd"/>
      <w:r w:rsidRPr="00EE6560">
        <w:rPr>
          <w:rFonts w:ascii="Ciutadella Bold" w:hAnsi="Ciutadella Bold"/>
          <w:b/>
          <w:bCs/>
          <w:lang w:val="en-US"/>
        </w:rPr>
        <w:t xml:space="preserve"> un buen rendimiento en la montaña.</w:t>
      </w:r>
    </w:p>
    <w:p w14:paraId="24C49290" w14:textId="2D313E46" w:rsidR="00D143FD" w:rsidRPr="00F95155" w:rsidRDefault="00D143FD" w:rsidP="00EE6560">
      <w:pPr>
        <w:rPr>
          <w:rFonts w:ascii="Ciutadella Bold" w:hAnsi="Ciutadella Bold"/>
          <w:b/>
          <w:bCs/>
          <w:lang w:val="en-US"/>
        </w:rPr>
      </w:pPr>
    </w:p>
    <w:p w14:paraId="7BA7FE4A" w14:textId="2DE1C357" w:rsidR="00324FA1" w:rsidRDefault="000817A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490FB3ED" wp14:editId="153E651F">
            <wp:extent cx="6642100" cy="3078178"/>
            <wp:effectExtent l="0" t="0" r="0" b="0"/>
            <wp:docPr id="6" name="Grafik 6" descr="Ein Bild, das draußen, Wel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außen, Welle enthält.&#10;&#10;Automatisch generierte Beschreibung"/>
                    <pic:cNvPicPr/>
                  </pic:nvPicPr>
                  <pic:blipFill rotWithShape="1">
                    <a:blip r:embed="rId11" cstate="print">
                      <a:extLst>
                        <a:ext uri="{28A0092B-C50C-407E-A947-70E740481C1C}">
                          <a14:useLocalDpi xmlns:a14="http://schemas.microsoft.com/office/drawing/2010/main" val="0"/>
                        </a:ext>
                      </a:extLst>
                    </a:blip>
                    <a:srcRect b="30561"/>
                    <a:stretch/>
                  </pic:blipFill>
                  <pic:spPr bwMode="auto">
                    <a:xfrm>
                      <a:off x="0" y="0"/>
                      <a:ext cx="6642100" cy="3078178"/>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D143FD">
      <w:pPr>
        <w:rPr>
          <w:rFonts w:ascii="Ciutadella Bold" w:hAnsi="Ciutadella Bold"/>
          <w:b/>
          <w:bCs/>
          <w:lang w:val="de-DE"/>
        </w:rPr>
      </w:pPr>
    </w:p>
    <w:p w14:paraId="1579F436" w14:textId="1930D97F" w:rsidR="00EE6560" w:rsidRPr="00EF2027" w:rsidRDefault="00EE6560" w:rsidP="00EE6560">
      <w:pPr>
        <w:jc w:val="both"/>
        <w:rPr>
          <w:rFonts w:eastAsiaTheme="majorEastAsia" w:cstheme="majorBidi"/>
          <w:lang w:val="es-ES"/>
        </w:rPr>
      </w:pPr>
      <w:r w:rsidRPr="00EF2027">
        <w:rPr>
          <w:rFonts w:eastAsiaTheme="majorEastAsia" w:cstheme="majorBidi"/>
          <w:b/>
          <w:bCs/>
          <w:lang w:val="es-ES"/>
        </w:rPr>
        <w:t>Bozen/Bolzano, 1</w:t>
      </w:r>
      <w:r>
        <w:rPr>
          <w:rFonts w:eastAsiaTheme="majorEastAsia" w:cstheme="majorBidi"/>
          <w:b/>
          <w:bCs/>
          <w:lang w:val="es-ES"/>
        </w:rPr>
        <w:t>8</w:t>
      </w:r>
      <w:r w:rsidRPr="00EF2027">
        <w:rPr>
          <w:rFonts w:eastAsiaTheme="majorEastAsia" w:cstheme="majorBidi"/>
          <w:b/>
          <w:bCs/>
          <w:lang w:val="es-ES"/>
        </w:rPr>
        <w:t xml:space="preserve"> de abril de 2023</w:t>
      </w:r>
      <w:r w:rsidRPr="00EF2027">
        <w:rPr>
          <w:rFonts w:eastAsiaTheme="majorEastAsia" w:cstheme="majorBidi"/>
          <w:lang w:val="es-ES"/>
        </w:rPr>
        <w:t xml:space="preserve"> – Durante más de 85 años, Salewa ha destacado por fabricar equipamiento técnico e innovador para alpinistas, escaladores y montañeros, y por apoyarlos en sus aventuras alpinas por todo el mundo. La marca de deportes de montaña del Tirol del Sur ha decidido invertir su experiencia en ropa técnica impermeable para su primera colección de ciclismo para la temporada de 2023. Para Salewa, el ciclismo es una forma natural de moverse fuera de pista por la montaña. Es una actividad sostenible para acceder con rapidez a zonas remotas y alcanzar objetivos alpinos. La colección cápsula, que sigue a la perfección el lema «vive la montaña, pedalea con la naturaleza», se diseñó para reducir al máximo el impacto en el medioambiente e incorpora, entre otras cosas, mezclas de tejidos innovadoras con materiales naturales, como Alpine Merino y Alpine Hemp. Además, todos los estilos de la colección cuentan con la etiqueta Salewa Committed, que garantiza una confección siguiendo estrictos estándares adicionales en materia de responsabilidad social y medioambiente, excepto las mallas interiores acolchadas. Los productos están disponibles solo en </w:t>
      </w:r>
      <w:hyperlink r:id="rId12" w:tgtFrame="_blank" w:history="1">
        <w:r w:rsidR="00E84B6D" w:rsidRPr="00E84B6D">
          <w:rPr>
            <w:rStyle w:val="Hyperlink"/>
            <w:rFonts w:eastAsiaTheme="majorEastAsia" w:cstheme="majorBidi"/>
            <w:lang w:val="fr-FR"/>
          </w:rPr>
          <w:t>www.salewa.com/es-es/bicicleta</w:t>
        </w:r>
      </w:hyperlink>
      <w:r w:rsidR="00E84B6D">
        <w:rPr>
          <w:rFonts w:eastAsiaTheme="majorEastAsia" w:cstheme="majorBidi"/>
          <w:lang w:val="es-ES"/>
        </w:rPr>
        <w:t xml:space="preserve"> </w:t>
      </w:r>
      <w:r w:rsidRPr="00EF2027">
        <w:rPr>
          <w:rFonts w:eastAsiaTheme="majorEastAsia" w:cstheme="majorBidi"/>
          <w:lang w:val="es-ES"/>
        </w:rPr>
        <w:t>y en tiendas Salewa seleccionadas.</w:t>
      </w:r>
    </w:p>
    <w:p w14:paraId="029A7B76" w14:textId="77777777" w:rsidR="00EE6560" w:rsidRPr="00EF2027" w:rsidRDefault="00EE6560" w:rsidP="00EE6560">
      <w:pPr>
        <w:jc w:val="both"/>
        <w:rPr>
          <w:rFonts w:eastAsiaTheme="majorEastAsia" w:cstheme="majorBidi"/>
          <w:lang w:val="es-ES"/>
        </w:rPr>
      </w:pPr>
    </w:p>
    <w:p w14:paraId="7B7F080C" w14:textId="77777777" w:rsidR="00EE6560" w:rsidRPr="00EF2027" w:rsidRDefault="00EE6560" w:rsidP="00EE6560">
      <w:pPr>
        <w:jc w:val="both"/>
        <w:rPr>
          <w:rFonts w:eastAsiaTheme="majorEastAsia" w:cstheme="majorBidi"/>
          <w:lang w:val="es-ES"/>
        </w:rPr>
      </w:pPr>
      <w:r w:rsidRPr="00EF2027">
        <w:rPr>
          <w:rFonts w:eastAsiaTheme="majorEastAsia" w:cstheme="majorBidi"/>
          <w:lang w:val="es-ES"/>
        </w:rPr>
        <w:t>De la bici al sendero, de la bici a la pared de escalada y de la bici a la cima: Salewa diseñó toda la colección siguiendo su concepto de pasar de la bici a otra actividad, que anima a los amantes de la montaña a moverse con libertad, flexibilidad y de manera sostenible por la montaña. Ofrece la posibilidad de llegar a destinos más remotos, como cimas lejanas o refugios de montaña que pueden convertirse en el punto de partida para una excursión.</w:t>
      </w:r>
    </w:p>
    <w:p w14:paraId="5364BEAE" w14:textId="77777777" w:rsidR="00EE6560" w:rsidRPr="00EF2027" w:rsidRDefault="00EE6560" w:rsidP="00EE6560">
      <w:pPr>
        <w:jc w:val="both"/>
        <w:rPr>
          <w:rFonts w:eastAsiaTheme="majorEastAsia" w:cstheme="majorBidi"/>
          <w:lang w:val="es-ES"/>
        </w:rPr>
      </w:pPr>
    </w:p>
    <w:p w14:paraId="5AF3EF9A" w14:textId="77777777" w:rsidR="00EE6560" w:rsidRPr="00EF2027" w:rsidRDefault="00EE6560" w:rsidP="00EE6560">
      <w:pPr>
        <w:jc w:val="both"/>
        <w:rPr>
          <w:rFonts w:eastAsiaTheme="majorEastAsia" w:cstheme="majorBidi"/>
          <w:lang w:val="es-ES"/>
        </w:rPr>
      </w:pPr>
      <w:r w:rsidRPr="00EF2027">
        <w:rPr>
          <w:rFonts w:eastAsiaTheme="majorEastAsia" w:cstheme="majorBidi"/>
          <w:lang w:val="es-ES"/>
        </w:rPr>
        <w:t xml:space="preserve">«Con la bici se puede ir a la universidad, al trabajo, al gimnasio o, simplemente, por la ciudad. Para muchos de nosotros, las bicicletas sirven para mucho más que para hacer deporte, son nuestro medio de transporte diario. El uso cada vez más frecuente y extendido de bicicletas eléctricas y de gravel (o de aventura) está animando a más y más gente a usarlas en sus excursiones de </w:t>
      </w:r>
      <w:r w:rsidRPr="00EF2027">
        <w:rPr>
          <w:rFonts w:eastAsiaTheme="majorEastAsia" w:cstheme="majorBidi"/>
          <w:i/>
          <w:iCs/>
          <w:lang w:val="es-ES"/>
        </w:rPr>
        <w:t>hiking</w:t>
      </w:r>
      <w:r w:rsidRPr="00EF2027">
        <w:rPr>
          <w:rFonts w:eastAsiaTheme="majorEastAsia" w:cstheme="majorBidi"/>
          <w:lang w:val="es-ES"/>
        </w:rPr>
        <w:t xml:space="preserve">, </w:t>
      </w:r>
      <w:r w:rsidRPr="00EF2027">
        <w:rPr>
          <w:rFonts w:eastAsiaTheme="majorEastAsia" w:cstheme="majorBidi"/>
          <w:i/>
          <w:iCs/>
          <w:lang w:val="es-ES"/>
        </w:rPr>
        <w:t xml:space="preserve">trekking </w:t>
      </w:r>
      <w:r w:rsidRPr="00EF2027">
        <w:rPr>
          <w:rFonts w:eastAsiaTheme="majorEastAsia" w:cstheme="majorBidi"/>
          <w:lang w:val="es-ES"/>
        </w:rPr>
        <w:t>o escalada. Así se pueden acercar en bici al sendero, a la pared de escalada o a hacer lo que quieran hacer en la montaña. Se trata de algo que nos apasiona y que nos ha inspirado a desarrollar nuestra primera colección cápsula para actividades «de la bici a...» en la montaña. Nuestro objetivo era diseñar un equipo que se pudiera usar para hacer ciclismo, senderismo y escalada. Con esto en mente, probamos y repetimos muchas ideas, perfeccionándolas y puliéndolas para combinar lo mejor de estos tres mundos en nuestra primera colección de ciclismo, bautizada como “Vento”», comenta Thomas Aichner, Marketing Director de Salewa.</w:t>
      </w:r>
    </w:p>
    <w:p w14:paraId="5B3BD158" w14:textId="77777777" w:rsidR="00EE6560" w:rsidRPr="00EF2027" w:rsidRDefault="00EE6560" w:rsidP="00EE6560">
      <w:pPr>
        <w:jc w:val="both"/>
        <w:rPr>
          <w:rFonts w:eastAsiaTheme="majorEastAsia" w:cstheme="majorBidi"/>
          <w:lang w:val="es-ES"/>
        </w:rPr>
      </w:pPr>
    </w:p>
    <w:p w14:paraId="20DAF41D" w14:textId="77777777" w:rsidR="00EE6560" w:rsidRPr="00EF2027" w:rsidRDefault="00EE6560" w:rsidP="00EE6560">
      <w:pPr>
        <w:jc w:val="both"/>
        <w:rPr>
          <w:rFonts w:eastAsiaTheme="majorEastAsia" w:cstheme="majorBidi"/>
          <w:lang w:val="es-ES"/>
        </w:rPr>
      </w:pPr>
      <w:r w:rsidRPr="00EF2027">
        <w:rPr>
          <w:rFonts w:eastAsiaTheme="majorEastAsia" w:cstheme="majorBidi"/>
          <w:lang w:val="es-ES"/>
        </w:rPr>
        <w:lastRenderedPageBreak/>
        <w:t xml:space="preserve">Atravesar y explorar las montañas en bicicleta requiere independencia, entereza y fuerza física y mental, tanto si nos movemos en solitario como con amigos. La colección de ciclismo «Vento» de Salewa reúne seis estilos para hombre y seis para mujer, y ofrece a los aficionados a la montaña prendas técnicas para sus excursiones. Por rutas forestales o senderos, en bici de montaña o eléctrica, la colección de Salewa está diseñada para ayudar a los ciclistas en cualquier situación. </w:t>
      </w:r>
    </w:p>
    <w:p w14:paraId="0AD3B988" w14:textId="77777777" w:rsidR="00EE6560" w:rsidRPr="00EF2027" w:rsidRDefault="00EE6560" w:rsidP="00EE6560">
      <w:pPr>
        <w:jc w:val="both"/>
        <w:rPr>
          <w:rFonts w:eastAsiaTheme="majorEastAsia" w:cstheme="majorBidi"/>
          <w:lang w:val="es-ES"/>
        </w:rPr>
      </w:pPr>
    </w:p>
    <w:p w14:paraId="77814456" w14:textId="77777777" w:rsidR="00EE6560" w:rsidRPr="00EF2027" w:rsidRDefault="00EE6560" w:rsidP="00EE6560">
      <w:pPr>
        <w:jc w:val="both"/>
        <w:rPr>
          <w:rFonts w:eastAsiaTheme="majorEastAsia" w:cstheme="majorBidi"/>
          <w:lang w:val="es-ES"/>
        </w:rPr>
      </w:pPr>
      <w:r w:rsidRPr="00EF2027">
        <w:rPr>
          <w:rFonts w:eastAsiaTheme="majorEastAsia" w:cstheme="majorBidi"/>
          <w:lang w:val="es-ES"/>
        </w:rPr>
        <w:t xml:space="preserve">Para cumplir con los requisitos de las actividades «de la bici a...», los productos están elaborados con altas dosis de materiales naturales, como Alpine Hemp y Alpine Merino. En concreto, Alpine Hemp es una fibra funcional natural que ofrece gran comodidad y una transpirabilidad excelente. Además, el cáñamo se puede cultivar de manera sostenible y tiene un menor impacto medioambiental que otras fibras convencionales. Salewa refuerza los tejidos elásticos de cáñamo de la colección con hilos de poliéster reciclado para mejorar la resistencia a la abrasión. La colección también incorpora AlpineWool®, el tejido patentado de Salewa que contiene fibras de lyocell de Tencel™, gracias a sus características para inhibir los malos olores y su excelente control de la humedad. Las propiedades de regulación de la temperatura de esta mezcla inteligente de materiales ofrece cierto aislamiento en las gélidas temperaturas de la mañana o durante el invierno, al tiempo que refresca durante actividades intensas, como las ascensiones en bicicleta. La colección «Vento» incluye muchos detalles diseñados pensando específicamente en el ciclismo. Por ejemplo, el equipo de diseño de Salewa incorpora bolsillos y compartimentos con cierres seguros en las camisetas funcionales para llevar accesorios y barritas energéticas, así como tejidos resistentes a la abrasión en los pantalones y mallas acolchadas para garantizar gran flexibilidad y libertad de movimiento. Además, todos los productos de la colección llevan detalles reflectantes y rayas de colores fluorecentes para garantizar una buena visibilidad en condiciones de poca luz durante rutas largas de montaña. </w:t>
      </w:r>
    </w:p>
    <w:p w14:paraId="35277E58" w14:textId="77777777" w:rsidR="00EE6560" w:rsidRPr="00EF2027" w:rsidRDefault="00EE6560" w:rsidP="00EE6560">
      <w:pPr>
        <w:jc w:val="both"/>
        <w:rPr>
          <w:rFonts w:eastAsiaTheme="majorEastAsia" w:cstheme="majorBidi"/>
          <w:lang w:val="es-ES"/>
        </w:rPr>
      </w:pPr>
    </w:p>
    <w:p w14:paraId="4726CD69" w14:textId="77777777" w:rsidR="00EE6560" w:rsidRPr="00EF2027" w:rsidRDefault="00EE6560" w:rsidP="00EE6560">
      <w:pPr>
        <w:jc w:val="both"/>
        <w:rPr>
          <w:rFonts w:eastAsiaTheme="majorEastAsia" w:cstheme="majorBidi"/>
          <w:lang w:val="es-ES"/>
        </w:rPr>
      </w:pPr>
      <w:r w:rsidRPr="00EF2027">
        <w:rPr>
          <w:rFonts w:eastAsiaTheme="majorEastAsia" w:cstheme="majorBidi"/>
          <w:lang w:val="es-ES"/>
        </w:rPr>
        <w:t xml:space="preserve">Para la temporada de verano y otoño-invierno de 2023, los productos Vento solo estarán disponibles como parte de una colección cápsula en </w:t>
      </w:r>
      <w:hyperlink r:id="rId13" w:history="1">
        <w:r w:rsidRPr="00EF2027">
          <w:rPr>
            <w:rStyle w:val="Hyperlink"/>
            <w:rFonts w:eastAsiaTheme="majorEastAsia" w:cstheme="majorBidi"/>
            <w:lang w:val="es-ES"/>
          </w:rPr>
          <w:t>www.salewa.com</w:t>
        </w:r>
      </w:hyperlink>
      <w:r w:rsidRPr="00EF2027">
        <w:rPr>
          <w:rFonts w:eastAsiaTheme="majorEastAsia" w:cstheme="majorBidi"/>
          <w:lang w:val="es-ES"/>
        </w:rPr>
        <w:t xml:space="preserve"> y en tiendas Salewa seleccionadas. Ya para el verano de 2024, la colección Vento formará parte de la colección principal de Salewa y estará disponible en otros canales y puntos de venta. </w:t>
      </w:r>
    </w:p>
    <w:p w14:paraId="475F8697" w14:textId="45E11D27" w:rsidR="000817A5" w:rsidRPr="00E84B6D" w:rsidRDefault="000817A5" w:rsidP="00302034">
      <w:pPr>
        <w:rPr>
          <w:b/>
          <w:bCs/>
          <w:color w:val="000000" w:themeColor="text1"/>
          <w:lang w:val="es-ES"/>
        </w:rPr>
      </w:pPr>
    </w:p>
    <w:p w14:paraId="2848D89B" w14:textId="25C6BFB2" w:rsidR="00F95155" w:rsidRPr="00E84B6D" w:rsidRDefault="000817A5" w:rsidP="00EE6560">
      <w:pPr>
        <w:jc w:val="center"/>
        <w:rPr>
          <w:b/>
          <w:bCs/>
          <w:color w:val="000000" w:themeColor="text1"/>
          <w:lang w:val="fr-FR"/>
        </w:rPr>
      </w:pPr>
      <w:r>
        <w:rPr>
          <w:b/>
          <w:bCs/>
          <w:noProof/>
          <w:color w:val="000000" w:themeColor="text1"/>
          <w:lang w:val="de-DE"/>
        </w:rPr>
        <w:drawing>
          <wp:inline distT="0" distB="0" distL="0" distR="0" wp14:anchorId="346BAC56" wp14:editId="41CBA480">
            <wp:extent cx="3243578" cy="4860000"/>
            <wp:effectExtent l="0" t="0" r="0" b="444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43578" cy="4860000"/>
                    </a:xfrm>
                    <a:prstGeom prst="rect">
                      <a:avLst/>
                    </a:prstGeom>
                  </pic:spPr>
                </pic:pic>
              </a:graphicData>
            </a:graphic>
          </wp:inline>
        </w:drawing>
      </w:r>
      <w:r w:rsidR="00F95155" w:rsidRPr="00E84B6D">
        <w:rPr>
          <w:b/>
          <w:bCs/>
          <w:color w:val="000000" w:themeColor="text1"/>
          <w:lang w:val="fr-FR"/>
        </w:rPr>
        <w:t xml:space="preserve">  </w:t>
      </w:r>
      <w:r>
        <w:rPr>
          <w:b/>
          <w:bCs/>
          <w:noProof/>
          <w:color w:val="000000" w:themeColor="text1"/>
          <w:lang w:val="de-DE"/>
        </w:rPr>
        <w:drawing>
          <wp:inline distT="0" distB="0" distL="0" distR="0" wp14:anchorId="48817453" wp14:editId="26607C28">
            <wp:extent cx="3243577" cy="4860000"/>
            <wp:effectExtent l="0" t="0" r="0" b="4445"/>
            <wp:docPr id="8" name="Grafik 8" descr="Ein Bild, das draußen, Gras, Gelände,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außen, Gras, Gelände, Baum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43577" cy="4860000"/>
                    </a:xfrm>
                    <a:prstGeom prst="rect">
                      <a:avLst/>
                    </a:prstGeom>
                  </pic:spPr>
                </pic:pic>
              </a:graphicData>
            </a:graphic>
          </wp:inline>
        </w:drawing>
      </w:r>
    </w:p>
    <w:p w14:paraId="391BC64E" w14:textId="77777777" w:rsidR="00EE6560" w:rsidRPr="00EF2027" w:rsidRDefault="00EE6560" w:rsidP="00EE6560">
      <w:pPr>
        <w:jc w:val="both"/>
        <w:rPr>
          <w:rFonts w:eastAsiaTheme="majorEastAsia" w:cstheme="majorBidi"/>
          <w:b/>
          <w:bCs/>
          <w:lang w:val="es-ES"/>
        </w:rPr>
      </w:pPr>
      <w:r w:rsidRPr="00EF2027">
        <w:rPr>
          <w:rFonts w:eastAsiaTheme="majorEastAsia" w:cstheme="majorBidi"/>
          <w:b/>
          <w:bCs/>
          <w:lang w:val="es-ES"/>
        </w:rPr>
        <w:lastRenderedPageBreak/>
        <w:t>Artículos destacados de la colección Vento 2023/2024:</w:t>
      </w:r>
    </w:p>
    <w:p w14:paraId="15B8F183" w14:textId="77777777" w:rsidR="000F5508" w:rsidRPr="00E84B6D" w:rsidRDefault="000F5508" w:rsidP="000F5508">
      <w:pPr>
        <w:rPr>
          <w:rFonts w:cs="Arial"/>
          <w:b/>
          <w:bCs/>
          <w:color w:val="000000" w:themeColor="text1"/>
          <w:lang w:val="fr-FR"/>
        </w:rPr>
      </w:pPr>
    </w:p>
    <w:p w14:paraId="7315FB2A" w14:textId="77777777" w:rsidR="000F5508" w:rsidRDefault="000F5508" w:rsidP="000F5508">
      <w:pPr>
        <w:pStyle w:val="paragraph"/>
        <w:spacing w:before="0" w:beforeAutospacing="0" w:after="0" w:afterAutospacing="0"/>
        <w:jc w:val="both"/>
        <w:textAlignment w:val="baseline"/>
      </w:pPr>
      <w:r>
        <w:rPr>
          <w:noProof/>
        </w:rPr>
        <w:drawing>
          <wp:inline distT="0" distB="0" distL="0" distR="0" wp14:anchorId="2D516C86" wp14:editId="27BD2AAC">
            <wp:extent cx="1440000" cy="1440000"/>
            <wp:effectExtent l="0" t="0" r="0" b="0"/>
            <wp:docPr id="3" name="Grafik 3" descr="Ein Bild, das Person, Kleidung, Im Haus, Ho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Kleidung, Im Haus, Hose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noProof/>
        </w:rPr>
        <w:drawing>
          <wp:inline distT="0" distB="0" distL="0" distR="0" wp14:anchorId="1F1AC1BB" wp14:editId="6086F414">
            <wp:extent cx="1440000" cy="1440000"/>
            <wp:effectExtent l="0" t="0" r="0" b="0"/>
            <wp:docPr id="4" name="Grafik 4" descr="Ein Bild, das Person, Kleidung, Im Haus, trag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Kleidung, Im Haus, tragend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7168EEEC" w14:textId="77777777" w:rsidR="00324FA1" w:rsidRPr="00F95155" w:rsidRDefault="00324FA1" w:rsidP="00D143FD">
      <w:pPr>
        <w:pStyle w:val="paragraph"/>
        <w:spacing w:before="0" w:beforeAutospacing="0" w:after="0" w:afterAutospacing="0"/>
        <w:jc w:val="both"/>
        <w:textAlignment w:val="baseline"/>
        <w:rPr>
          <w:lang w:val="en-US"/>
        </w:rPr>
      </w:pPr>
    </w:p>
    <w:p w14:paraId="28057D6C" w14:textId="77777777" w:rsidR="00EE6560" w:rsidRPr="00EF2027" w:rsidRDefault="00EE6560" w:rsidP="00EE6560">
      <w:pPr>
        <w:jc w:val="both"/>
        <w:rPr>
          <w:rFonts w:eastAsia="Times New Roman" w:cs="Calibri"/>
          <w:b/>
          <w:bCs/>
          <w:lang w:val="es-ES"/>
        </w:rPr>
      </w:pPr>
      <w:r w:rsidRPr="00EF2027">
        <w:rPr>
          <w:rFonts w:eastAsia="Times New Roman" w:cs="Calibri"/>
          <w:b/>
          <w:bCs/>
          <w:lang w:val="es-ES"/>
        </w:rPr>
        <w:t>PANTALONES CORTOS VENTO HEMP/DST PARA HOMBRE</w:t>
      </w:r>
    </w:p>
    <w:p w14:paraId="3DBFAF5E" w14:textId="77777777" w:rsidR="00F95155" w:rsidRPr="00EE6560" w:rsidRDefault="00F95155" w:rsidP="00F95155">
      <w:pPr>
        <w:jc w:val="both"/>
        <w:rPr>
          <w:lang w:val="es-ES"/>
        </w:rPr>
      </w:pPr>
    </w:p>
    <w:p w14:paraId="000620F9" w14:textId="77777777" w:rsidR="00EE6560" w:rsidRPr="00EF2027" w:rsidRDefault="00EE6560" w:rsidP="00EE6560">
      <w:pPr>
        <w:rPr>
          <w:rFonts w:eastAsiaTheme="majorEastAsia" w:cstheme="majorBidi"/>
          <w:lang w:val="es-ES"/>
        </w:rPr>
      </w:pPr>
      <w:r w:rsidRPr="00EF2027">
        <w:rPr>
          <w:rFonts w:eastAsiaTheme="majorEastAsia" w:cstheme="majorBidi"/>
          <w:lang w:val="es-ES"/>
        </w:rPr>
        <w:t>Estos shorts de ciclismo de montaña son resistentes y transpirables, una opción versátil para practicar alpinismo, escalada y ciclismo. Están elaborados principalmente con Alpine Hemp, un tejido de alto rendimiento, funcional, natural, cómodo y sostenible, con un bajo impacto medioambiental. El tejido elástico de cáñamo se refuerza con hilos de poliéster reciclado para mejorar la resistencia a la abrasión. El diseño incorpora paneles de Durastrech en las zonas más expuestas al desgaste, para ampliar la vida útil y la durabilidad de la prenda. Las perneras reforzadas con diseño anatómico garantizan una excelente libertad de movimiento con o sin la bicicleta, en excursiones alpinas y de escalada. La cómoda cinturilla ajustable con velcro lleva una inserción de malla en el canesú trasero que favorece la transpirabilidad, y presenta un cierre de cremallera y botón a presión. Estos shorts incluyen otros detalles adicionales, como un bolsillo tipo cargo cortado a láser con cierre de cremallera en la pernera, dos bolsillos laterales y detalles reflectantes para garantizar la seguridad al pedalear en condiciones de poca luz, por lo que son ideales para largas aventuras en la montaña.</w:t>
      </w:r>
    </w:p>
    <w:p w14:paraId="062B910E" w14:textId="77777777" w:rsidR="00EE6560" w:rsidRPr="00EF2027" w:rsidRDefault="00EE6560" w:rsidP="00EE6560">
      <w:pPr>
        <w:rPr>
          <w:rFonts w:eastAsiaTheme="majorEastAsia" w:cstheme="majorBidi"/>
          <w:lang w:val="es-ES"/>
        </w:rPr>
      </w:pPr>
    </w:p>
    <w:p w14:paraId="4F80AEAC" w14:textId="6B4C5291" w:rsidR="00324FA1" w:rsidRPr="00EE6560" w:rsidRDefault="00EE6560" w:rsidP="00EE6560">
      <w:pPr>
        <w:rPr>
          <w:rFonts w:eastAsiaTheme="majorEastAsia" w:cstheme="majorBidi"/>
          <w:lang w:val="es-ES"/>
        </w:rPr>
      </w:pPr>
      <w:r w:rsidRPr="00EF2027">
        <w:rPr>
          <w:rFonts w:eastAsiaTheme="majorEastAsia" w:cstheme="majorBidi"/>
          <w:lang w:val="es-ES"/>
        </w:rPr>
        <w:t>PVP recomendado: 130 euros.</w:t>
      </w:r>
    </w:p>
    <w:p w14:paraId="2567B34C" w14:textId="77777777" w:rsidR="000F5508" w:rsidRDefault="000F5508" w:rsidP="00D143FD">
      <w:pPr>
        <w:rPr>
          <w:rFonts w:eastAsia="Ciutadella Regular" w:cs="Calibri"/>
          <w:b/>
          <w:bCs/>
          <w:lang w:val="de-DE"/>
        </w:rPr>
      </w:pPr>
    </w:p>
    <w:p w14:paraId="1DB60179" w14:textId="77777777" w:rsidR="00BF7C6F" w:rsidRDefault="00BF7C6F" w:rsidP="00D143FD">
      <w:pPr>
        <w:rPr>
          <w:rFonts w:eastAsia="Ciutadella Regular" w:cs="Calibri"/>
          <w:b/>
          <w:bCs/>
          <w:lang w:val="de-DE"/>
        </w:rPr>
      </w:pPr>
    </w:p>
    <w:p w14:paraId="7C64490B" w14:textId="572E783F" w:rsidR="00BF7C6F" w:rsidRPr="00BF7C6F" w:rsidRDefault="00392483" w:rsidP="00D143FD">
      <w:pPr>
        <w:rPr>
          <w:rFonts w:eastAsia="Ciutadella Regular" w:cs="Calibri"/>
          <w:b/>
          <w:bCs/>
          <w:lang w:val="de-DE"/>
        </w:rPr>
      </w:pPr>
      <w:r>
        <w:rPr>
          <w:rFonts w:eastAsia="Ciutadella Regular" w:cs="Calibri"/>
          <w:b/>
          <w:bCs/>
          <w:noProof/>
          <w:lang w:val="de-DE"/>
        </w:rPr>
        <w:drawing>
          <wp:inline distT="0" distB="0" distL="0" distR="0" wp14:anchorId="2FB7A8B6" wp14:editId="4C140531">
            <wp:extent cx="1440000" cy="1440000"/>
            <wp:effectExtent l="0" t="0" r="0" b="0"/>
            <wp:docPr id="9" name="Grafik 9" descr="Ein Bild, das Kleidung, Ärmel, Dunk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Kleidung, Ärmel, Dunkel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eastAsia="Ciutadella Regular" w:cs="Calibri"/>
          <w:b/>
          <w:bCs/>
          <w:noProof/>
          <w:lang w:val="de-DE"/>
        </w:rPr>
        <w:drawing>
          <wp:inline distT="0" distB="0" distL="0" distR="0" wp14:anchorId="2CC7DF0E" wp14:editId="0775C054">
            <wp:extent cx="1440000" cy="1440000"/>
            <wp:effectExtent l="0" t="0" r="0" b="0"/>
            <wp:docPr id="10" name="Grafik 10" descr="Ein Bild, das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weiß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2E013529" w14:textId="77777777" w:rsidR="000F5508" w:rsidRDefault="000F5508" w:rsidP="00EE6560">
      <w:pPr>
        <w:rPr>
          <w:rFonts w:eastAsiaTheme="majorEastAsia" w:cstheme="majorBidi"/>
          <w:b/>
          <w:bCs/>
          <w:lang w:val="en-GB"/>
        </w:rPr>
      </w:pPr>
    </w:p>
    <w:p w14:paraId="572B0FCF" w14:textId="77777777" w:rsidR="00EE6560" w:rsidRPr="00EF2027" w:rsidRDefault="00EE6560" w:rsidP="00EE6560">
      <w:pPr>
        <w:rPr>
          <w:rFonts w:eastAsiaTheme="majorEastAsia" w:cstheme="majorBidi"/>
          <w:b/>
          <w:bCs/>
          <w:lang w:val="es-ES"/>
        </w:rPr>
      </w:pPr>
      <w:r w:rsidRPr="00EF2027">
        <w:rPr>
          <w:rFonts w:eastAsiaTheme="majorEastAsia" w:cstheme="majorBidi"/>
          <w:b/>
          <w:bCs/>
          <w:lang w:val="es-ES"/>
        </w:rPr>
        <w:t>CAMISETA VENTO AM HZ PARA MUJER</w:t>
      </w:r>
    </w:p>
    <w:p w14:paraId="7FFDB911" w14:textId="77777777" w:rsidR="00F95155" w:rsidRPr="00E84B6D" w:rsidRDefault="00F95155" w:rsidP="00EE6560">
      <w:pPr>
        <w:rPr>
          <w:rFonts w:eastAsiaTheme="majorEastAsia" w:cstheme="majorBidi"/>
          <w:b/>
          <w:bCs/>
        </w:rPr>
      </w:pPr>
    </w:p>
    <w:p w14:paraId="747B24A3" w14:textId="77777777" w:rsidR="00EE6560" w:rsidRPr="00EF2027" w:rsidRDefault="00EE6560" w:rsidP="00EE6560">
      <w:pPr>
        <w:rPr>
          <w:rFonts w:eastAsiaTheme="majorEastAsia" w:cstheme="majorBidi"/>
          <w:lang w:val="es-ES"/>
        </w:rPr>
      </w:pPr>
      <w:r w:rsidRPr="00EF2027">
        <w:rPr>
          <w:rFonts w:eastAsiaTheme="majorEastAsia" w:cstheme="majorBidi"/>
          <w:lang w:val="es-ES"/>
        </w:rPr>
        <w:t>La camiseta Vento es una prenda de mujer, ligera y transpirable, con un corte atlético y detalles específicos para rutas en bicicleta. Tiene un panel trasero más largo para mayor comodidad, una cremallera corta en la parte delantera para ventilar y dos bolsillos con solapa en la parte inferior trasera para llevar a mano pequeños artículos esenciales. El diseño ajustado y adaptado a la forma del cuerpo incorpora el tejido patentado de Salewa AlpineWool®, que contiene suave lana merino de ovejas alpinas y fibras de origen ecológico de lyocell de Tencel™, elaboradas con un proceso de producción responsable con el medioambiente a partir de madera sin tratar renovable. Ambas fibras tienen propiedades naturales para inhibir los malos olores, ofrecen un control excelente de la humedad y regulan la temperatura para aportar calor a bajas temperaturas y frescor durante actividades de alta intensidad. Además, incorpora inserciones softshell de Durastretch en las secciones más expuestas al desgaste, como la espalda y los hombros, para prolongar la vida útil de la prenda. El diseño llamativo con bloques de color incluye además detalles reflectantes en rojo coral fluorescente colocados para reflejar la luz de los faros delanteros de los coches en condiciones de poca luz.</w:t>
      </w:r>
    </w:p>
    <w:p w14:paraId="3339829E" w14:textId="77777777" w:rsidR="00EE6560" w:rsidRPr="00EF2027" w:rsidRDefault="00EE6560" w:rsidP="00EE6560">
      <w:pPr>
        <w:rPr>
          <w:rFonts w:eastAsiaTheme="majorEastAsia" w:cstheme="majorBidi"/>
          <w:lang w:val="es-ES"/>
        </w:rPr>
      </w:pPr>
    </w:p>
    <w:p w14:paraId="321257EA" w14:textId="5DFE1E83" w:rsidR="00BF7C6F" w:rsidRDefault="00EE6560" w:rsidP="00EE6560">
      <w:pPr>
        <w:rPr>
          <w:rFonts w:ascii="Calibri" w:eastAsia="Times New Roman" w:hAnsi="Calibri" w:cs="Calibri"/>
          <w:lang w:val="en-US" w:eastAsia="de-DE"/>
        </w:rPr>
      </w:pPr>
      <w:r w:rsidRPr="00EF2027">
        <w:rPr>
          <w:lang w:val="es-ES"/>
        </w:rPr>
        <w:t>PVP RECOMENDADO: 120 euros.</w:t>
      </w:r>
    </w:p>
    <w:p w14:paraId="21B0B65B" w14:textId="5712DB7C" w:rsidR="00BF7C6F" w:rsidRPr="00467F72" w:rsidRDefault="00392483" w:rsidP="00EE6560">
      <w:pPr>
        <w:rPr>
          <w:rFonts w:ascii="Calibri" w:eastAsia="Times New Roman" w:hAnsi="Calibri" w:cs="Calibri"/>
          <w:lang w:val="en-US" w:eastAsia="de-DE"/>
        </w:rPr>
      </w:pPr>
      <w:r>
        <w:rPr>
          <w:rFonts w:ascii="Calibri" w:eastAsia="Times New Roman" w:hAnsi="Calibri" w:cs="Calibri"/>
          <w:noProof/>
          <w:lang w:val="en-US" w:eastAsia="de-DE"/>
        </w:rPr>
        <w:lastRenderedPageBreak/>
        <w:drawing>
          <wp:inline distT="0" distB="0" distL="0" distR="0" wp14:anchorId="50A260D0" wp14:editId="6D21AF7B">
            <wp:extent cx="1440000" cy="1440000"/>
            <wp:effectExtent l="0" t="0" r="0" b="0"/>
            <wp:docPr id="11" name="Grafik 11" descr="Ein Bild, das Person, Mann, Kleidung,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Person, Mann, Kleidung, Anzug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alibri" w:eastAsia="Times New Roman" w:hAnsi="Calibri" w:cs="Calibri"/>
          <w:noProof/>
          <w:lang w:val="en-US" w:eastAsia="de-DE"/>
        </w:rPr>
        <w:drawing>
          <wp:inline distT="0" distB="0" distL="0" distR="0" wp14:anchorId="0746FF87" wp14:editId="69DF3F96">
            <wp:extent cx="1440000" cy="1440000"/>
            <wp:effectExtent l="0" t="0" r="0" b="0"/>
            <wp:docPr id="19" name="Grafik 19" descr="Ein Bild, das Perso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Person, Kleidung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alibri" w:eastAsia="Times New Roman" w:hAnsi="Calibri" w:cs="Calibri"/>
          <w:noProof/>
          <w:lang w:val="en-US" w:eastAsia="de-DE"/>
        </w:rPr>
        <w:drawing>
          <wp:inline distT="0" distB="0" distL="0" distR="0" wp14:anchorId="375D4C5B" wp14:editId="261792F4">
            <wp:extent cx="1440000" cy="1440000"/>
            <wp:effectExtent l="0" t="0" r="0" b="0"/>
            <wp:docPr id="20" name="Grafik 20" descr="Ein Bild, das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weiß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alibri" w:eastAsia="Times New Roman" w:hAnsi="Calibri" w:cs="Calibri"/>
          <w:noProof/>
          <w:lang w:val="en-US" w:eastAsia="de-DE"/>
        </w:rPr>
        <w:drawing>
          <wp:inline distT="0" distB="0" distL="0" distR="0" wp14:anchorId="097B0E13" wp14:editId="0A91189B">
            <wp:extent cx="1440000" cy="1440000"/>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03ACE290" w14:textId="77777777" w:rsidR="000F5508" w:rsidRDefault="000F5508" w:rsidP="00EE6560">
      <w:pPr>
        <w:rPr>
          <w:rFonts w:eastAsiaTheme="majorEastAsia" w:cstheme="majorBidi"/>
          <w:b/>
          <w:bCs/>
          <w:lang w:val="en-GB"/>
        </w:rPr>
      </w:pPr>
    </w:p>
    <w:p w14:paraId="712E12DE" w14:textId="77777777" w:rsidR="00EE6560" w:rsidRDefault="00EE6560" w:rsidP="00EE6560">
      <w:pPr>
        <w:rPr>
          <w:rFonts w:eastAsiaTheme="majorEastAsia" w:cstheme="majorBidi"/>
          <w:b/>
          <w:bCs/>
          <w:lang w:val="es-ES"/>
        </w:rPr>
      </w:pPr>
      <w:r w:rsidRPr="00EF2027">
        <w:rPr>
          <w:rFonts w:eastAsiaTheme="majorEastAsia" w:cstheme="majorBidi"/>
          <w:b/>
          <w:bCs/>
          <w:lang w:val="es-ES"/>
        </w:rPr>
        <w:t>CHAQUETA VENTO AM HYB PARA HOMBRE Y MUJER</w:t>
      </w:r>
    </w:p>
    <w:p w14:paraId="11A5FF03" w14:textId="77777777" w:rsidR="00EE6560" w:rsidRPr="00EF2027" w:rsidRDefault="00F95155" w:rsidP="00EE6560">
      <w:pPr>
        <w:rPr>
          <w:rFonts w:eastAsiaTheme="majorEastAsia" w:cstheme="majorBidi"/>
          <w:lang w:val="es-ES"/>
        </w:rPr>
      </w:pPr>
      <w:r w:rsidRPr="00E84B6D">
        <w:rPr>
          <w:rFonts w:eastAsiaTheme="majorEastAsia" w:cstheme="majorBidi"/>
          <w:lang w:val="es-ES"/>
        </w:rPr>
        <w:br/>
      </w:r>
      <w:r w:rsidR="00EE6560" w:rsidRPr="00EF2027">
        <w:rPr>
          <w:rFonts w:eastAsiaTheme="majorEastAsia" w:cstheme="majorBidi"/>
          <w:lang w:val="es-ES"/>
        </w:rPr>
        <w:t xml:space="preserve">Esta chaqueta cortavientos híbrida está confeccionada con una ligera mezcla (160 gramos) de lana merina y fibras de lyocell de Tencel™. La suave y fina lana AlpineWool® de la que se compone se obtiene de ovejas alpinas y tiene propiedades naturales que inhiben los malos olores, al igual que el contenido de Tencel™. Las fibras de origen ecológico de lyocell de Tencel™ se elaboran con un proceso de producción responsable con el medioambiente a partir de madera sin tratar renovable. Además, los hilos que eliminan la humedad de manera natural tienen una textura suave que ofrece una gestión excelente de la humedad. La mezcla de lana merina se refuerza con fibras de poliamida para aportar una dosis adicional de durabilidad. Esta chaqueta cortavientos sigue el principio del estudio estratégico del cuerpo, por lo que incorpora materiales elegidos para cubrir las necesidades específicas de diferentes partes del cuerpo y garantizar así la mejor funcionalidad. En la parte delantera del torso, lleva superpuesto un panel transpirable de nailon Tencel™ que protege del viento y va pegado al cuerpo para que no entre el aire al pedalear rápido o descender pendientes. La chaqueta Vento tiene un corte atlético, diseñado especialmente para hacer ciclismo, con un panel trasero más largo que protege mejor durante las excursiones. Las mangas ceñidas tienen un corte más largo para que las muñecas no queden al descubierto cuando se estiran los brazos sobre el manillar. Detalles como un elegante bolsillo con cremallera en contraste en la parte trasera, un cierre completo de cremallera en la parte delantera y cuello alto para proteger del viento, hacen de esta chaqueta cortavientos la compañera ideal para excursiones en bicicleta, gravel, MTB o trayectos a paredes de escalada. También cuenta con una raya reflectante de color rojo coral fluorescente, colocada estratégicamente para reflejar las luces de los faros delanteros de los coches y mejorar la visibilidad del ciclista. </w:t>
      </w:r>
    </w:p>
    <w:p w14:paraId="2834DBDA" w14:textId="77777777" w:rsidR="00EE6560" w:rsidRPr="00EF2027" w:rsidRDefault="00EE6560" w:rsidP="00EE6560">
      <w:pPr>
        <w:rPr>
          <w:rFonts w:eastAsiaTheme="majorEastAsia" w:cstheme="majorBidi"/>
          <w:lang w:val="es-ES"/>
        </w:rPr>
      </w:pPr>
    </w:p>
    <w:p w14:paraId="265CB2F7" w14:textId="25323514" w:rsidR="00BF7C6F" w:rsidRPr="00EE6560" w:rsidRDefault="00EE6560" w:rsidP="00EE6560">
      <w:pPr>
        <w:rPr>
          <w:rFonts w:eastAsiaTheme="majorEastAsia" w:cstheme="majorBidi"/>
          <w:lang w:val="es-ES"/>
        </w:rPr>
      </w:pPr>
      <w:r w:rsidRPr="00EF2027">
        <w:rPr>
          <w:rFonts w:eastAsiaTheme="majorEastAsia" w:cstheme="majorBidi"/>
          <w:lang w:val="es-ES"/>
        </w:rPr>
        <w:t>PVP recomendado: 160 euros.</w:t>
      </w:r>
    </w:p>
    <w:p w14:paraId="15EB2733" w14:textId="77777777" w:rsidR="00EE6560" w:rsidRDefault="00EE6560" w:rsidP="00EE6560">
      <w:pPr>
        <w:rPr>
          <w:rFonts w:eastAsiaTheme="majorEastAsia" w:cstheme="majorBidi"/>
          <w:lang w:val="en-US"/>
        </w:rPr>
      </w:pPr>
    </w:p>
    <w:p w14:paraId="69A9EA80" w14:textId="2148C7D4" w:rsidR="00BF7C6F" w:rsidRDefault="00BF7C6F" w:rsidP="00EE6560">
      <w:pPr>
        <w:rPr>
          <w:rFonts w:eastAsiaTheme="majorEastAsia" w:cstheme="majorBidi"/>
          <w:lang w:val="en-US"/>
        </w:rPr>
      </w:pPr>
    </w:p>
    <w:p w14:paraId="6D11E8D1" w14:textId="7CB39E66" w:rsidR="00392483" w:rsidRDefault="00392483" w:rsidP="00EE6560">
      <w:pPr>
        <w:rPr>
          <w:rFonts w:eastAsiaTheme="majorEastAsia" w:cstheme="majorBidi"/>
          <w:lang w:val="en-US"/>
        </w:rPr>
      </w:pPr>
      <w:r>
        <w:rPr>
          <w:rFonts w:eastAsiaTheme="majorEastAsia" w:cstheme="majorBidi"/>
          <w:noProof/>
          <w:lang w:val="en-US"/>
        </w:rPr>
        <w:drawing>
          <wp:inline distT="0" distB="0" distL="0" distR="0" wp14:anchorId="5600EB93" wp14:editId="69806157">
            <wp:extent cx="1440000" cy="144000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eastAsiaTheme="majorEastAsia" w:cstheme="majorBidi"/>
          <w:noProof/>
          <w:lang w:val="en-US"/>
        </w:rPr>
        <w:drawing>
          <wp:inline distT="0" distB="0" distL="0" distR="0" wp14:anchorId="11D0B1E2" wp14:editId="0E44E446">
            <wp:extent cx="1440000" cy="1440000"/>
            <wp:effectExtent l="0" t="0" r="0" b="0"/>
            <wp:docPr id="22" name="Grafik 2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descr="Ein Bild, das Text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2EB59313" w14:textId="77777777" w:rsidR="00EE6560" w:rsidRDefault="00EE6560" w:rsidP="00EE6560">
      <w:pPr>
        <w:rPr>
          <w:rFonts w:eastAsia="Times New Roman" w:cs="Calibri"/>
          <w:b/>
          <w:bCs/>
          <w:lang w:val="es-ES"/>
        </w:rPr>
      </w:pPr>
    </w:p>
    <w:p w14:paraId="1805ECF8" w14:textId="31E4B9B8" w:rsidR="00EE6560" w:rsidRPr="00EF2027" w:rsidRDefault="00EE6560" w:rsidP="00EE6560">
      <w:pPr>
        <w:rPr>
          <w:rFonts w:eastAsia="Times New Roman" w:cs="Calibri"/>
          <w:b/>
          <w:bCs/>
          <w:lang w:val="es-ES"/>
        </w:rPr>
      </w:pPr>
      <w:r w:rsidRPr="00EF2027">
        <w:rPr>
          <w:rFonts w:eastAsia="Times New Roman" w:cs="Calibri"/>
          <w:b/>
          <w:bCs/>
          <w:lang w:val="es-ES"/>
        </w:rPr>
        <w:t>MALLAS CORTAS VENTO AM PARA HOMBRE Y MUJER</w:t>
      </w:r>
    </w:p>
    <w:p w14:paraId="55BEF87D" w14:textId="77777777" w:rsidR="00F95155" w:rsidRPr="00EE6560" w:rsidRDefault="00F95155" w:rsidP="00EE6560">
      <w:pPr>
        <w:rPr>
          <w:rFonts w:eastAsiaTheme="majorEastAsia" w:cstheme="majorBidi"/>
          <w:lang w:val="es-ES"/>
        </w:rPr>
      </w:pPr>
    </w:p>
    <w:p w14:paraId="3F86AA9D" w14:textId="77777777" w:rsidR="00EE6560" w:rsidRPr="00EF2027" w:rsidRDefault="00EE6560" w:rsidP="00EE6560">
      <w:pPr>
        <w:rPr>
          <w:rFonts w:eastAsiaTheme="majorEastAsia" w:cstheme="majorBidi"/>
          <w:lang w:val="es-ES"/>
        </w:rPr>
      </w:pPr>
      <w:r w:rsidRPr="00EF2027">
        <w:rPr>
          <w:rFonts w:eastAsiaTheme="majorEastAsia" w:cstheme="majorBidi"/>
          <w:lang w:val="es-ES"/>
        </w:rPr>
        <w:t xml:space="preserve">Salewa ha diseñado el modelo Vento Short Liner pensando especialmente en el ciclismo de montaña y en las excursiones alpinas. Estas mallas interiores acolchadas están confeccionadas con una mezcla transpirable de lana merino y Tencel™, con paneles abiertos de malla de poliéster. Gracias a esta combinación de materiales, se garantiza una alta transpirabilidad y gran comodidad sobre el sillín. Por su parte, las inserciones de poliéster mejoran la durabilidad de la prenda. El asiento de almohadilla acolchado se integra en la zona de la entrepierna con un tratamiento antibacteriano. Estas mallas cortas combinan a la perfección con los pantalones Salewa Bike Shorts o los 2/1 Bike Pant, pero también son compatibles con todos los pantalones cortos de ciclismo de montaña. Además, vienen con sujeciones de silicona blandas y seguras para evitar los roces y la irritación, y garantizar gran comodidad durante todo un día pedaleando. Las mallas Vento Liner están disponibles en versiones para hombre y para mujer. </w:t>
      </w:r>
    </w:p>
    <w:p w14:paraId="2C4C3143" w14:textId="77777777" w:rsidR="00EE6560" w:rsidRPr="00EF2027" w:rsidRDefault="00EE6560" w:rsidP="00EE6560">
      <w:pPr>
        <w:rPr>
          <w:lang w:val="es-ES"/>
        </w:rPr>
      </w:pPr>
    </w:p>
    <w:p w14:paraId="020AA438" w14:textId="77777777" w:rsidR="00EE6560" w:rsidRPr="001E297C" w:rsidRDefault="00EE6560" w:rsidP="00EE6560">
      <w:pPr>
        <w:rPr>
          <w:rFonts w:eastAsiaTheme="majorEastAsia" w:cstheme="majorBidi"/>
          <w:lang w:val="es-ES"/>
        </w:rPr>
      </w:pPr>
      <w:r w:rsidRPr="00EF2027">
        <w:rPr>
          <w:rFonts w:eastAsiaTheme="majorEastAsia" w:cstheme="majorBidi"/>
          <w:lang w:val="es-ES"/>
        </w:rPr>
        <w:t>PVP recomendado: 90 euros.</w:t>
      </w:r>
      <w:r w:rsidRPr="001E297C">
        <w:rPr>
          <w:rFonts w:eastAsiaTheme="majorEastAsia" w:cstheme="majorBidi"/>
          <w:lang w:val="es-ES"/>
        </w:rPr>
        <w:t xml:space="preserve"> </w:t>
      </w:r>
    </w:p>
    <w:p w14:paraId="3FE918D6" w14:textId="522A1F59" w:rsidR="00C975EF" w:rsidRPr="00E84B6D" w:rsidRDefault="00C975EF" w:rsidP="00EF4BC9">
      <w:pPr>
        <w:jc w:val="both"/>
        <w:rPr>
          <w:rFonts w:eastAsia="Ciutadella Regular" w:cs="Ciutadella Regular"/>
        </w:rPr>
      </w:pPr>
    </w:p>
    <w:p w14:paraId="0556BEF1" w14:textId="77777777" w:rsidR="009901A5" w:rsidRPr="00E84B6D" w:rsidRDefault="009901A5" w:rsidP="00002CDE">
      <w:pPr>
        <w:rPr>
          <w:color w:val="000000" w:themeColor="text1"/>
        </w:rPr>
      </w:pPr>
    </w:p>
    <w:p w14:paraId="3A0E23BF" w14:textId="77777777" w:rsidR="009901A5" w:rsidRPr="00E84B6D" w:rsidRDefault="009901A5" w:rsidP="00002CDE">
      <w:pPr>
        <w:rPr>
          <w:color w:val="000000" w:themeColor="text1"/>
        </w:rPr>
      </w:pPr>
    </w:p>
    <w:p w14:paraId="2804004A" w14:textId="77777777" w:rsidR="00EE6560" w:rsidRPr="00E84B6D" w:rsidRDefault="00EE6560" w:rsidP="00EE6560">
      <w:pPr>
        <w:pStyle w:val="paragraph"/>
        <w:spacing w:before="0" w:beforeAutospacing="0" w:after="0" w:afterAutospacing="0"/>
        <w:jc w:val="both"/>
        <w:textAlignment w:val="baseline"/>
        <w:rPr>
          <w:rFonts w:ascii="Segoe UI" w:hAnsi="Segoe UI" w:cs="Segoe UI"/>
          <w:sz w:val="18"/>
          <w:szCs w:val="18"/>
          <w:lang w:val="it-IT"/>
        </w:rPr>
      </w:pPr>
      <w:r>
        <w:rPr>
          <w:rStyle w:val="normaltextrun"/>
          <w:rFonts w:ascii="Ciutadella Regular" w:hAnsi="Ciutadella Regular" w:cs="Segoe UI"/>
          <w:b/>
          <w:bCs/>
          <w:color w:val="000000"/>
          <w:sz w:val="20"/>
          <w:szCs w:val="20"/>
          <w:lang w:val="es-ES"/>
        </w:rPr>
        <w:t>ACERCA DE SALEWA</w:t>
      </w:r>
      <w:r>
        <w:rPr>
          <w:rStyle w:val="normaltextrun"/>
          <w:b/>
          <w:bCs/>
          <w:color w:val="000000"/>
          <w:sz w:val="20"/>
          <w:szCs w:val="20"/>
          <w:lang w:val="es-ES"/>
        </w:rPr>
        <w:t> </w:t>
      </w:r>
      <w:r w:rsidRPr="00E84B6D">
        <w:rPr>
          <w:rStyle w:val="normaltextrun"/>
          <w:color w:val="000000"/>
          <w:sz w:val="20"/>
          <w:szCs w:val="20"/>
          <w:lang w:val="it-IT"/>
        </w:rPr>
        <w:t> </w:t>
      </w:r>
      <w:r w:rsidRPr="00E84B6D">
        <w:rPr>
          <w:rStyle w:val="eop"/>
          <w:rFonts w:ascii="Ciutadella Regular" w:hAnsi="Ciutadella Regular" w:cs="Segoe UI"/>
          <w:color w:val="000000"/>
          <w:sz w:val="20"/>
          <w:szCs w:val="20"/>
          <w:lang w:val="it-IT"/>
        </w:rPr>
        <w:t> </w:t>
      </w:r>
    </w:p>
    <w:p w14:paraId="3C8BDA18" w14:textId="77777777" w:rsidR="00EE6560" w:rsidRPr="00E84B6D" w:rsidRDefault="00EE6560" w:rsidP="00EE6560">
      <w:pPr>
        <w:pStyle w:val="paragraph"/>
        <w:spacing w:before="0" w:beforeAutospacing="0" w:after="0" w:afterAutospacing="0"/>
        <w:jc w:val="both"/>
        <w:textAlignment w:val="baseline"/>
        <w:rPr>
          <w:rFonts w:ascii="Segoe UI" w:hAnsi="Segoe UI" w:cs="Segoe UI"/>
          <w:sz w:val="18"/>
          <w:szCs w:val="18"/>
          <w:lang w:val="es-ES"/>
        </w:rPr>
      </w:pPr>
      <w:r>
        <w:rPr>
          <w:rStyle w:val="normaltextrun"/>
          <w:rFonts w:ascii="Ciutadella Regular" w:hAnsi="Ciutadella Regular" w:cs="Segoe UI"/>
          <w:color w:val="000000"/>
          <w:sz w:val="20"/>
          <w:szCs w:val="20"/>
          <w:lang w:val="es-ES"/>
        </w:rPr>
        <w:t>Salewa representa la pasión por los deportes de montaña, por el alpinismo ambicioso y las experiencias excepcionales en la montaña. Esta empresa familiar, fundada en 1935 en Múnich, ha fijado mientras tanto su base en los Dolomitas del Tirol del Sur. En la sede central de Bolzano nace el equipamiento técnico que combina los materiales tradicionales con un diseño progresivo. Salewa se compromete a cumplir altos estándares sociales y medioambientales, arraigados a la identidad regional, la calidad y la integridad. La marca, que tiene un conocimiento único de los deportes de montaña, trabaja sin descanso para encontrar nuevas formas de desarrollar equipamientos de montaña revolucionarios y mejorados. El alpinismo progresivo es mucho más que solo rendimiento, abarca la apreciación del mundo natural, así como las experiencias individuales y compartidas en la montaña. Salewa es uno de los fabricantes líderes de equipamiento de montaña innovador, con cuatro categorías de productos: ropa, calzado, equipamiento y elementos técnicos.</w:t>
      </w:r>
      <w:r>
        <w:rPr>
          <w:rStyle w:val="normaltextrun"/>
          <w:color w:val="000000"/>
          <w:sz w:val="20"/>
          <w:szCs w:val="20"/>
          <w:lang w:val="es-ES"/>
        </w:rPr>
        <w:t> </w:t>
      </w:r>
      <w:r w:rsidRPr="00E84B6D">
        <w:rPr>
          <w:rStyle w:val="normaltextrun"/>
          <w:color w:val="000000"/>
          <w:sz w:val="20"/>
          <w:szCs w:val="20"/>
          <w:lang w:val="es-ES"/>
        </w:rPr>
        <w:t> </w:t>
      </w:r>
      <w:r w:rsidRPr="00E84B6D">
        <w:rPr>
          <w:rStyle w:val="eop"/>
          <w:rFonts w:ascii="Ciutadella Regular" w:hAnsi="Ciutadella Regular" w:cs="Segoe UI"/>
          <w:color w:val="000000"/>
          <w:sz w:val="20"/>
          <w:szCs w:val="20"/>
          <w:lang w:val="es-ES"/>
        </w:rPr>
        <w:t> </w:t>
      </w:r>
    </w:p>
    <w:p w14:paraId="2FCA7716" w14:textId="77777777" w:rsidR="009901A5" w:rsidRDefault="00E84B6D" w:rsidP="00EE6560">
      <w:pPr>
        <w:pStyle w:val="paragraph"/>
        <w:spacing w:before="0" w:beforeAutospacing="0" w:after="0" w:afterAutospacing="0"/>
        <w:jc w:val="both"/>
        <w:textAlignment w:val="baseline"/>
        <w:rPr>
          <w:rFonts w:ascii="Segoe UI" w:hAnsi="Segoe UI" w:cs="Segoe UI"/>
          <w:sz w:val="18"/>
          <w:szCs w:val="18"/>
        </w:rPr>
      </w:pPr>
      <w:hyperlink r:id="rId26" w:tgtFrame="_blank" w:history="1">
        <w:r w:rsidR="009901A5">
          <w:rPr>
            <w:rStyle w:val="normaltextrun"/>
            <w:rFonts w:ascii="Ciutadella Regular" w:hAnsi="Ciutadella Regular" w:cs="Segoe UI"/>
            <w:color w:val="0563C1"/>
            <w:sz w:val="20"/>
            <w:szCs w:val="20"/>
            <w:u w:val="single"/>
            <w:lang w:val="en-GB"/>
          </w:rPr>
          <w:t>www.salewa.com</w:t>
        </w:r>
      </w:hyperlink>
      <w:r w:rsidR="009901A5">
        <w:rPr>
          <w:rStyle w:val="normaltextrun"/>
          <w:color w:val="000000"/>
          <w:sz w:val="20"/>
          <w:szCs w:val="20"/>
        </w:rPr>
        <w:t> </w:t>
      </w:r>
      <w:r w:rsidR="009901A5">
        <w:rPr>
          <w:rStyle w:val="eop"/>
          <w:rFonts w:ascii="Ciutadella Regular" w:hAnsi="Ciutadella Regular" w:cs="Segoe UI"/>
          <w:color w:val="000000"/>
          <w:sz w:val="20"/>
          <w:szCs w:val="20"/>
        </w:rPr>
        <w:t> </w:t>
      </w:r>
    </w:p>
    <w:p w14:paraId="74B954E4" w14:textId="6BE7E376" w:rsidR="006F53CF" w:rsidRPr="00D143FD" w:rsidRDefault="00D143FD" w:rsidP="00002CDE">
      <w:pPr>
        <w:rPr>
          <w:color w:val="000000" w:themeColor="text1"/>
          <w:lang w:val="de-DE"/>
        </w:rPr>
      </w:pPr>
      <w:r w:rsidRPr="004C06A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8"/>
      <w:headerReference w:type="default" r:id="rId29"/>
      <w:footerReference w:type="default" r:id="rId30"/>
      <w:headerReference w:type="first" r:id="rId31"/>
      <w:footerReference w:type="first" r:id="rId32"/>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BA6C1B" w14:textId="77777777" w:rsidR="00FD1AB4" w:rsidRDefault="00FD1AB4" w:rsidP="00FE03C6">
      <w:r>
        <w:separator/>
      </w:r>
    </w:p>
  </w:endnote>
  <w:endnote w:type="continuationSeparator" w:id="0">
    <w:p w14:paraId="1975A2A4" w14:textId="77777777" w:rsidR="00FD1AB4" w:rsidRDefault="00FD1AB4"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00"/>
    <w:family w:val="modern"/>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Ciutadella Bold">
    <w:panose1 w:val="00000000000000000000"/>
    <w:charset w:val="00"/>
    <w:family w:val="modern"/>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ooter"/>
    </w:pPr>
  </w:p>
  <w:p w14:paraId="0289FC66" w14:textId="77777777" w:rsidR="008B0B8B" w:rsidRDefault="008B0B8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ooter"/>
    </w:pPr>
  </w:p>
  <w:p w14:paraId="1821D704" w14:textId="77777777" w:rsidR="00FE1BBA" w:rsidRDefault="00FE1BBA">
    <w:pPr>
      <w:pStyle w:val="Footer"/>
    </w:pPr>
  </w:p>
  <w:p w14:paraId="65426D06" w14:textId="77777777" w:rsidR="00FE1BBA" w:rsidRDefault="00FE1BBA">
    <w:pPr>
      <w:pStyle w:val="Footer"/>
    </w:pPr>
  </w:p>
  <w:p w14:paraId="405D5E57" w14:textId="77777777" w:rsidR="00FE1BBA" w:rsidRDefault="00FE1BBA">
    <w:pPr>
      <w:pStyle w:val="Footer"/>
    </w:pPr>
  </w:p>
  <w:p w14:paraId="58F8FD4E" w14:textId="77777777" w:rsidR="00FE1BBA" w:rsidRDefault="00FE1BBA">
    <w:pPr>
      <w:pStyle w:val="Footer"/>
    </w:pPr>
  </w:p>
  <w:p w14:paraId="631A8109" w14:textId="77777777" w:rsidR="00FE1BBA" w:rsidRDefault="00FE1BBA">
    <w:pPr>
      <w:pStyle w:val="Footer"/>
    </w:pPr>
  </w:p>
  <w:p w14:paraId="0AD51F19" w14:textId="77777777" w:rsidR="00FE1BBA" w:rsidRDefault="00FE1BBA">
    <w:pPr>
      <w:pStyle w:val="Footer"/>
    </w:pPr>
  </w:p>
  <w:p w14:paraId="2D16B9FB" w14:textId="77777777" w:rsidR="00FE1BBA" w:rsidRDefault="00FE1BBA">
    <w:pPr>
      <w:pStyle w:val="Footer"/>
    </w:pPr>
  </w:p>
  <w:p w14:paraId="5BE998FD" w14:textId="77777777" w:rsidR="00FE1BBA" w:rsidRDefault="00FE1BBA">
    <w:pPr>
      <w:pStyle w:val="Footer"/>
    </w:pPr>
  </w:p>
  <w:p w14:paraId="2B9F14B4" w14:textId="77777777" w:rsidR="00FE1BBA" w:rsidRDefault="00FE1BBA">
    <w:pPr>
      <w:pStyle w:val="Footer"/>
    </w:pPr>
  </w:p>
  <w:p w14:paraId="10E9FB5C" w14:textId="77777777" w:rsidR="00FE1BBA" w:rsidRDefault="00FE1BBA">
    <w:pPr>
      <w:pStyle w:val="Footer"/>
    </w:pPr>
  </w:p>
  <w:p w14:paraId="7B5CB436" w14:textId="77777777" w:rsidR="00FE1BBA" w:rsidRDefault="00FE1B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67AEEB" w14:textId="77777777" w:rsidR="00FD1AB4" w:rsidRDefault="00FD1AB4" w:rsidP="00FE03C6">
      <w:r>
        <w:separator/>
      </w:r>
    </w:p>
  </w:footnote>
  <w:footnote w:type="continuationSeparator" w:id="0">
    <w:p w14:paraId="210A99D1" w14:textId="77777777" w:rsidR="00FD1AB4" w:rsidRDefault="00FD1AB4"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E84B6D">
    <w:pPr>
      <w:pStyle w:val="Header"/>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Header"/>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Header"/>
    </w:pPr>
  </w:p>
  <w:p w14:paraId="38BFB564" w14:textId="77777777" w:rsidR="008B0B8B" w:rsidRDefault="008B0B8B">
    <w:pPr>
      <w:pStyle w:val="Header"/>
    </w:pPr>
  </w:p>
  <w:p w14:paraId="2D9E86AF" w14:textId="77777777" w:rsidR="00F34E20" w:rsidRDefault="00F34E20">
    <w:pPr>
      <w:pStyle w:val="Header"/>
    </w:pPr>
  </w:p>
  <w:p w14:paraId="35A1BABF" w14:textId="77777777" w:rsidR="00FA5A5F" w:rsidRDefault="00FA5A5F">
    <w:pPr>
      <w:pStyle w:val="Header"/>
    </w:pPr>
  </w:p>
  <w:p w14:paraId="1885FCB1" w14:textId="77777777" w:rsidR="00F34E20" w:rsidRDefault="00F34E2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E84B6D">
    <w:pPr>
      <w:pStyle w:val="Header"/>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Header"/>
    </w:pPr>
  </w:p>
  <w:p w14:paraId="498FDEED" w14:textId="77777777" w:rsidR="00E11084" w:rsidRDefault="00E11084">
    <w:pPr>
      <w:pStyle w:val="Header"/>
    </w:pPr>
  </w:p>
  <w:p w14:paraId="2F681971" w14:textId="77777777" w:rsidR="00E11084" w:rsidRDefault="00E11084">
    <w:pPr>
      <w:pStyle w:val="Header"/>
    </w:pPr>
  </w:p>
  <w:p w14:paraId="47A4DABE" w14:textId="77777777" w:rsidR="00E11084" w:rsidRDefault="00E11084">
    <w:pPr>
      <w:pStyle w:val="Header"/>
    </w:pPr>
  </w:p>
  <w:p w14:paraId="1A688AEF" w14:textId="77777777" w:rsidR="00E11084" w:rsidRDefault="00E11084">
    <w:pPr>
      <w:pStyle w:val="Header"/>
    </w:pPr>
  </w:p>
  <w:p w14:paraId="37A6B97C" w14:textId="77777777" w:rsidR="00E11084" w:rsidRDefault="00E1108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0"/>
  </w:num>
  <w:num w:numId="2" w16cid:durableId="1976107772">
    <w:abstractNumId w:val="22"/>
  </w:num>
  <w:num w:numId="3" w16cid:durableId="1455902772">
    <w:abstractNumId w:val="13"/>
  </w:num>
  <w:num w:numId="4" w16cid:durableId="1062603016">
    <w:abstractNumId w:val="21"/>
  </w:num>
  <w:num w:numId="5" w16cid:durableId="1361667517">
    <w:abstractNumId w:val="18"/>
  </w:num>
  <w:num w:numId="6" w16cid:durableId="483350674">
    <w:abstractNumId w:val="1"/>
  </w:num>
  <w:num w:numId="7" w16cid:durableId="1145782140">
    <w:abstractNumId w:val="14"/>
  </w:num>
  <w:num w:numId="8" w16cid:durableId="2021589957">
    <w:abstractNumId w:val="12"/>
  </w:num>
  <w:num w:numId="9" w16cid:durableId="428620706">
    <w:abstractNumId w:val="11"/>
  </w:num>
  <w:num w:numId="10" w16cid:durableId="360979480">
    <w:abstractNumId w:val="24"/>
  </w:num>
  <w:num w:numId="11" w16cid:durableId="28605176">
    <w:abstractNumId w:val="19"/>
  </w:num>
  <w:num w:numId="12" w16cid:durableId="1572034853">
    <w:abstractNumId w:val="5"/>
  </w:num>
  <w:num w:numId="13" w16cid:durableId="2044398476">
    <w:abstractNumId w:val="8"/>
  </w:num>
  <w:num w:numId="14" w16cid:durableId="519392425">
    <w:abstractNumId w:val="0"/>
  </w:num>
  <w:num w:numId="15" w16cid:durableId="963343753">
    <w:abstractNumId w:val="4"/>
  </w:num>
  <w:num w:numId="16" w16cid:durableId="797526950">
    <w:abstractNumId w:val="20"/>
  </w:num>
  <w:num w:numId="17" w16cid:durableId="2084520813">
    <w:abstractNumId w:val="16"/>
  </w:num>
  <w:num w:numId="18" w16cid:durableId="1450278362">
    <w:abstractNumId w:val="3"/>
  </w:num>
  <w:num w:numId="19" w16cid:durableId="1041707844">
    <w:abstractNumId w:val="23"/>
  </w:num>
  <w:num w:numId="20" w16cid:durableId="1959332475">
    <w:abstractNumId w:val="7"/>
  </w:num>
  <w:num w:numId="21" w16cid:durableId="687027037">
    <w:abstractNumId w:val="25"/>
  </w:num>
  <w:num w:numId="22" w16cid:durableId="848718493">
    <w:abstractNumId w:val="17"/>
  </w:num>
  <w:num w:numId="23" w16cid:durableId="1606301657">
    <w:abstractNumId w:val="6"/>
  </w:num>
  <w:num w:numId="24" w16cid:durableId="1167134874">
    <w:abstractNumId w:val="2"/>
  </w:num>
  <w:num w:numId="25" w16cid:durableId="564295487">
    <w:abstractNumId w:val="15"/>
  </w:num>
  <w:num w:numId="26" w16cid:durableId="182855127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17A5"/>
    <w:rsid w:val="000858A5"/>
    <w:rsid w:val="00090407"/>
    <w:rsid w:val="000B0F64"/>
    <w:rsid w:val="000B6DDB"/>
    <w:rsid w:val="000D6714"/>
    <w:rsid w:val="000F4257"/>
    <w:rsid w:val="000F5508"/>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21114F"/>
    <w:rsid w:val="00224D72"/>
    <w:rsid w:val="00227862"/>
    <w:rsid w:val="00231055"/>
    <w:rsid w:val="002311C7"/>
    <w:rsid w:val="00242EAD"/>
    <w:rsid w:val="00250B79"/>
    <w:rsid w:val="0025399F"/>
    <w:rsid w:val="002539BF"/>
    <w:rsid w:val="0026536F"/>
    <w:rsid w:val="00296792"/>
    <w:rsid w:val="002A22CE"/>
    <w:rsid w:val="002B4421"/>
    <w:rsid w:val="002B678B"/>
    <w:rsid w:val="002D70EE"/>
    <w:rsid w:val="002D7994"/>
    <w:rsid w:val="002E0CFD"/>
    <w:rsid w:val="002F3868"/>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E1CF9"/>
    <w:rsid w:val="004033BD"/>
    <w:rsid w:val="004117DA"/>
    <w:rsid w:val="00412BF3"/>
    <w:rsid w:val="00426191"/>
    <w:rsid w:val="0045193F"/>
    <w:rsid w:val="00452BD1"/>
    <w:rsid w:val="00471D04"/>
    <w:rsid w:val="004803F8"/>
    <w:rsid w:val="0049138B"/>
    <w:rsid w:val="004956A2"/>
    <w:rsid w:val="004A08FA"/>
    <w:rsid w:val="004A5D83"/>
    <w:rsid w:val="004C7E91"/>
    <w:rsid w:val="004D422F"/>
    <w:rsid w:val="004D7AE8"/>
    <w:rsid w:val="004E1892"/>
    <w:rsid w:val="00504451"/>
    <w:rsid w:val="00520C8D"/>
    <w:rsid w:val="00540C12"/>
    <w:rsid w:val="00543919"/>
    <w:rsid w:val="00562F9C"/>
    <w:rsid w:val="0057068C"/>
    <w:rsid w:val="00573471"/>
    <w:rsid w:val="00576692"/>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4D47"/>
    <w:rsid w:val="00697044"/>
    <w:rsid w:val="006A0390"/>
    <w:rsid w:val="006A491B"/>
    <w:rsid w:val="006B1E61"/>
    <w:rsid w:val="006B4250"/>
    <w:rsid w:val="006B59E2"/>
    <w:rsid w:val="006D206D"/>
    <w:rsid w:val="006E746F"/>
    <w:rsid w:val="006F53CF"/>
    <w:rsid w:val="006F7AD6"/>
    <w:rsid w:val="0071123D"/>
    <w:rsid w:val="00712D2D"/>
    <w:rsid w:val="00714F1D"/>
    <w:rsid w:val="00715B53"/>
    <w:rsid w:val="00725598"/>
    <w:rsid w:val="00726C03"/>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8019D6"/>
    <w:rsid w:val="00817A58"/>
    <w:rsid w:val="00823AC0"/>
    <w:rsid w:val="0083066B"/>
    <w:rsid w:val="00830F90"/>
    <w:rsid w:val="00831105"/>
    <w:rsid w:val="0084667E"/>
    <w:rsid w:val="00851C7E"/>
    <w:rsid w:val="00852E83"/>
    <w:rsid w:val="008535A7"/>
    <w:rsid w:val="00855BA0"/>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415A6"/>
    <w:rsid w:val="009634EC"/>
    <w:rsid w:val="009763FC"/>
    <w:rsid w:val="009808C0"/>
    <w:rsid w:val="00985278"/>
    <w:rsid w:val="00987E32"/>
    <w:rsid w:val="009901A5"/>
    <w:rsid w:val="0099260B"/>
    <w:rsid w:val="009A1182"/>
    <w:rsid w:val="009A4975"/>
    <w:rsid w:val="009B6E36"/>
    <w:rsid w:val="009C19C4"/>
    <w:rsid w:val="009D48C8"/>
    <w:rsid w:val="00A129FF"/>
    <w:rsid w:val="00A2401C"/>
    <w:rsid w:val="00A24B2B"/>
    <w:rsid w:val="00A53075"/>
    <w:rsid w:val="00A67264"/>
    <w:rsid w:val="00A70CB2"/>
    <w:rsid w:val="00A70E05"/>
    <w:rsid w:val="00A759E3"/>
    <w:rsid w:val="00AA38F9"/>
    <w:rsid w:val="00AA3D11"/>
    <w:rsid w:val="00AE0CDA"/>
    <w:rsid w:val="00AF133A"/>
    <w:rsid w:val="00AF4DE3"/>
    <w:rsid w:val="00AF7CCB"/>
    <w:rsid w:val="00B05377"/>
    <w:rsid w:val="00B20643"/>
    <w:rsid w:val="00B2399A"/>
    <w:rsid w:val="00B26CB6"/>
    <w:rsid w:val="00B47FC3"/>
    <w:rsid w:val="00B56EED"/>
    <w:rsid w:val="00B828D6"/>
    <w:rsid w:val="00B91A16"/>
    <w:rsid w:val="00BA176C"/>
    <w:rsid w:val="00BA3084"/>
    <w:rsid w:val="00BA6EFC"/>
    <w:rsid w:val="00BB0BA9"/>
    <w:rsid w:val="00BC6048"/>
    <w:rsid w:val="00BD7560"/>
    <w:rsid w:val="00BF7C6F"/>
    <w:rsid w:val="00C0026A"/>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16DA"/>
    <w:rsid w:val="00E4005E"/>
    <w:rsid w:val="00E46B60"/>
    <w:rsid w:val="00E47761"/>
    <w:rsid w:val="00E55819"/>
    <w:rsid w:val="00E641C5"/>
    <w:rsid w:val="00E844E7"/>
    <w:rsid w:val="00E84B6D"/>
    <w:rsid w:val="00E97115"/>
    <w:rsid w:val="00EA3806"/>
    <w:rsid w:val="00EA3E63"/>
    <w:rsid w:val="00EB39A0"/>
    <w:rsid w:val="00EB474C"/>
    <w:rsid w:val="00EE6560"/>
    <w:rsid w:val="00EF291A"/>
    <w:rsid w:val="00EF4BC9"/>
    <w:rsid w:val="00EF6412"/>
    <w:rsid w:val="00F01939"/>
    <w:rsid w:val="00F1651E"/>
    <w:rsid w:val="00F273D2"/>
    <w:rsid w:val="00F32F88"/>
    <w:rsid w:val="00F34DE4"/>
    <w:rsid w:val="00F34E20"/>
    <w:rsid w:val="00F3644B"/>
    <w:rsid w:val="00F417C5"/>
    <w:rsid w:val="00F500A6"/>
    <w:rsid w:val="00F50130"/>
    <w:rsid w:val="00F63311"/>
    <w:rsid w:val="00F65679"/>
    <w:rsid w:val="00F95155"/>
    <w:rsid w:val="00F976F5"/>
    <w:rsid w:val="00FA1FCB"/>
    <w:rsid w:val="00FA5A5F"/>
    <w:rsid w:val="00FC68D9"/>
    <w:rsid w:val="00FD1AB4"/>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E03C6"/>
    <w:pPr>
      <w:tabs>
        <w:tab w:val="center" w:pos="4819"/>
        <w:tab w:val="right" w:pos="9638"/>
      </w:tabs>
    </w:pPr>
  </w:style>
  <w:style w:type="character" w:customStyle="1" w:styleId="HeaderChar">
    <w:name w:val="Header Char"/>
    <w:basedOn w:val="DefaultParagraphFont"/>
    <w:link w:val="Header"/>
    <w:uiPriority w:val="99"/>
    <w:rsid w:val="00FE03C6"/>
  </w:style>
  <w:style w:type="paragraph" w:styleId="Footer">
    <w:name w:val="footer"/>
    <w:basedOn w:val="Normal"/>
    <w:link w:val="FooterChar"/>
    <w:uiPriority w:val="99"/>
    <w:unhideWhenUsed/>
    <w:rsid w:val="00FE03C6"/>
    <w:pPr>
      <w:tabs>
        <w:tab w:val="center" w:pos="4819"/>
        <w:tab w:val="right" w:pos="9638"/>
      </w:tabs>
    </w:pPr>
  </w:style>
  <w:style w:type="character" w:customStyle="1" w:styleId="FooterChar">
    <w:name w:val="Footer Char"/>
    <w:basedOn w:val="DefaultParagraphFont"/>
    <w:link w:val="Footer"/>
    <w:uiPriority w:val="99"/>
    <w:rsid w:val="00FE03C6"/>
  </w:style>
  <w:style w:type="paragraph" w:customStyle="1" w:styleId="Paragrafobase">
    <w:name w:val="[Paragrafo base]"/>
    <w:basedOn w:val="Normal"/>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DefaultParagraphFont"/>
    <w:uiPriority w:val="99"/>
    <w:unhideWhenUsed/>
    <w:rsid w:val="00FE03C6"/>
    <w:rPr>
      <w:color w:val="0563C1" w:themeColor="hyperlink"/>
      <w:u w:val="single"/>
    </w:rPr>
  </w:style>
  <w:style w:type="character" w:styleId="UnresolvedMention">
    <w:name w:val="Unresolved Mention"/>
    <w:basedOn w:val="DefaultParagraphFont"/>
    <w:uiPriority w:val="99"/>
    <w:semiHidden/>
    <w:unhideWhenUsed/>
    <w:rsid w:val="00FE03C6"/>
    <w:rPr>
      <w:color w:val="605E5C"/>
      <w:shd w:val="clear" w:color="auto" w:fill="E1DFDD"/>
    </w:rPr>
  </w:style>
  <w:style w:type="character" w:styleId="FollowedHyperlink">
    <w:name w:val="FollowedHyperlink"/>
    <w:basedOn w:val="DefaultParagraphFont"/>
    <w:uiPriority w:val="99"/>
    <w:semiHidden/>
    <w:unhideWhenUsed/>
    <w:rsid w:val="00EB474C"/>
    <w:rPr>
      <w:color w:val="954F72" w:themeColor="followedHyperlink"/>
      <w:u w:val="single"/>
    </w:rPr>
  </w:style>
  <w:style w:type="paragraph" w:customStyle="1" w:styleId="paragraph">
    <w:name w:val="paragraph"/>
    <w:basedOn w:val="Normal"/>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DefaultParagraphFont"/>
    <w:rsid w:val="00392AE1"/>
  </w:style>
  <w:style w:type="paragraph" w:styleId="ListParagraph">
    <w:name w:val="List Paragraph"/>
    <w:basedOn w:val="Normal"/>
    <w:uiPriority w:val="34"/>
    <w:qFormat/>
    <w:rsid w:val="00137EF9"/>
    <w:pPr>
      <w:ind w:left="720"/>
      <w:contextualSpacing/>
    </w:pPr>
  </w:style>
  <w:style w:type="character" w:customStyle="1" w:styleId="eop">
    <w:name w:val="eop"/>
    <w:basedOn w:val="DefaultParagraphFont"/>
    <w:rsid w:val="00296792"/>
  </w:style>
  <w:style w:type="paragraph" w:styleId="NormalWeb">
    <w:name w:val="Normal (Web)"/>
    <w:basedOn w:val="Normal"/>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CommentReference">
    <w:name w:val="annotation reference"/>
    <w:basedOn w:val="DefaultParagraphFont"/>
    <w:uiPriority w:val="99"/>
    <w:semiHidden/>
    <w:unhideWhenUsed/>
    <w:rsid w:val="001B367C"/>
    <w:rPr>
      <w:sz w:val="16"/>
      <w:szCs w:val="16"/>
    </w:rPr>
  </w:style>
  <w:style w:type="paragraph" w:styleId="CommentText">
    <w:name w:val="annotation text"/>
    <w:basedOn w:val="Normal"/>
    <w:link w:val="CommentTextChar"/>
    <w:uiPriority w:val="99"/>
    <w:unhideWhenUsed/>
    <w:rsid w:val="001B367C"/>
  </w:style>
  <w:style w:type="character" w:customStyle="1" w:styleId="CommentTextChar">
    <w:name w:val="Comment Text Char"/>
    <w:basedOn w:val="DefaultParagraphFont"/>
    <w:link w:val="CommentText"/>
    <w:uiPriority w:val="99"/>
    <w:rsid w:val="001B367C"/>
  </w:style>
  <w:style w:type="paragraph" w:styleId="CommentSubject">
    <w:name w:val="annotation subject"/>
    <w:basedOn w:val="CommentText"/>
    <w:next w:val="CommentText"/>
    <w:link w:val="CommentSubjectChar"/>
    <w:uiPriority w:val="99"/>
    <w:semiHidden/>
    <w:unhideWhenUsed/>
    <w:rsid w:val="001B367C"/>
    <w:rPr>
      <w:b/>
      <w:bCs/>
    </w:rPr>
  </w:style>
  <w:style w:type="character" w:customStyle="1" w:styleId="CommentSubjectChar">
    <w:name w:val="Comment Subject Char"/>
    <w:basedOn w:val="CommentTextChar"/>
    <w:link w:val="CommentSubject"/>
    <w:uiPriority w:val="99"/>
    <w:semiHidden/>
    <w:rsid w:val="001B367C"/>
    <w:rPr>
      <w:b/>
      <w:bCs/>
    </w:rPr>
  </w:style>
  <w:style w:type="paragraph" w:customStyle="1" w:styleId="delux-bodycopy-b1">
    <w:name w:val="delux-bodycopy-b1"/>
    <w:basedOn w:val="Normal"/>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Strong">
    <w:name w:val="Strong"/>
    <w:basedOn w:val="DefaultParagraphFont"/>
    <w:uiPriority w:val="22"/>
    <w:qFormat/>
    <w:rsid w:val="00120533"/>
    <w:rPr>
      <w:b/>
      <w:bCs/>
    </w:rPr>
  </w:style>
  <w:style w:type="character" w:customStyle="1" w:styleId="apple-converted-space">
    <w:name w:val="apple-converted-space"/>
    <w:basedOn w:val="DefaultParagraphFont"/>
    <w:rsid w:val="009B6E36"/>
  </w:style>
  <w:style w:type="character" w:styleId="Emphasis">
    <w:name w:val="Emphasis"/>
    <w:basedOn w:val="DefaultParagraphFont"/>
    <w:uiPriority w:val="20"/>
    <w:qFormat/>
    <w:rsid w:val="009B6E3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154317">
      <w:bodyDiv w:val="1"/>
      <w:marLeft w:val="0"/>
      <w:marRight w:val="0"/>
      <w:marTop w:val="0"/>
      <w:marBottom w:val="0"/>
      <w:divBdr>
        <w:top w:val="none" w:sz="0" w:space="0" w:color="auto"/>
        <w:left w:val="none" w:sz="0" w:space="0" w:color="auto"/>
        <w:bottom w:val="none" w:sz="0" w:space="0" w:color="auto"/>
        <w:right w:val="none" w:sz="0" w:space="0" w:color="auto"/>
      </w:divBdr>
      <w:divsChild>
        <w:div w:id="2005085754">
          <w:marLeft w:val="0"/>
          <w:marRight w:val="0"/>
          <w:marTop w:val="0"/>
          <w:marBottom w:val="0"/>
          <w:divBdr>
            <w:top w:val="none" w:sz="0" w:space="0" w:color="auto"/>
            <w:left w:val="none" w:sz="0" w:space="0" w:color="auto"/>
            <w:bottom w:val="none" w:sz="0" w:space="0" w:color="auto"/>
            <w:right w:val="none" w:sz="0" w:space="0" w:color="auto"/>
          </w:divBdr>
        </w:div>
        <w:div w:id="150947815">
          <w:marLeft w:val="0"/>
          <w:marRight w:val="0"/>
          <w:marTop w:val="0"/>
          <w:marBottom w:val="0"/>
          <w:divBdr>
            <w:top w:val="none" w:sz="0" w:space="0" w:color="auto"/>
            <w:left w:val="none" w:sz="0" w:space="0" w:color="auto"/>
            <w:bottom w:val="none" w:sz="0" w:space="0" w:color="auto"/>
            <w:right w:val="none" w:sz="0" w:space="0" w:color="auto"/>
          </w:divBdr>
        </w:div>
      </w:divsChild>
    </w:div>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212765196">
      <w:bodyDiv w:val="1"/>
      <w:marLeft w:val="0"/>
      <w:marRight w:val="0"/>
      <w:marTop w:val="0"/>
      <w:marBottom w:val="0"/>
      <w:divBdr>
        <w:top w:val="none" w:sz="0" w:space="0" w:color="auto"/>
        <w:left w:val="none" w:sz="0" w:space="0" w:color="auto"/>
        <w:bottom w:val="none" w:sz="0" w:space="0" w:color="auto"/>
        <w:right w:val="none" w:sz="0" w:space="0" w:color="auto"/>
      </w:divBdr>
      <w:divsChild>
        <w:div w:id="1489593592">
          <w:marLeft w:val="0"/>
          <w:marRight w:val="0"/>
          <w:marTop w:val="0"/>
          <w:marBottom w:val="0"/>
          <w:divBdr>
            <w:top w:val="none" w:sz="0" w:space="0" w:color="auto"/>
            <w:left w:val="none" w:sz="0" w:space="0" w:color="auto"/>
            <w:bottom w:val="none" w:sz="0" w:space="0" w:color="auto"/>
            <w:right w:val="none" w:sz="0" w:space="0" w:color="auto"/>
          </w:divBdr>
        </w:div>
        <w:div w:id="776146426">
          <w:marLeft w:val="0"/>
          <w:marRight w:val="0"/>
          <w:marTop w:val="0"/>
          <w:marBottom w:val="0"/>
          <w:divBdr>
            <w:top w:val="none" w:sz="0" w:space="0" w:color="auto"/>
            <w:left w:val="none" w:sz="0" w:space="0" w:color="auto"/>
            <w:bottom w:val="none" w:sz="0" w:space="0" w:color="auto"/>
            <w:right w:val="none" w:sz="0" w:space="0" w:color="auto"/>
          </w:divBdr>
        </w:div>
        <w:div w:id="1324505106">
          <w:marLeft w:val="0"/>
          <w:marRight w:val="0"/>
          <w:marTop w:val="0"/>
          <w:marBottom w:val="0"/>
          <w:divBdr>
            <w:top w:val="none" w:sz="0" w:space="0" w:color="auto"/>
            <w:left w:val="none" w:sz="0" w:space="0" w:color="auto"/>
            <w:bottom w:val="none" w:sz="0" w:space="0" w:color="auto"/>
            <w:right w:val="none" w:sz="0" w:space="0" w:color="auto"/>
          </w:divBdr>
        </w:div>
      </w:divsChild>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alewa.com" TargetMode="External"/><Relationship Id="rId18" Type="http://schemas.openxmlformats.org/officeDocument/2006/relationships/image" Target="media/image6.png"/><Relationship Id="rId26" Type="http://schemas.openxmlformats.org/officeDocument/2006/relationships/hyperlink" Target="http://www.salewa.com/" TargetMode="Externa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salewa.com/es-es/bicicleta"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32"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10.png"/><Relationship Id="rId27" Type="http://schemas.openxmlformats.org/officeDocument/2006/relationships/image" Target="media/image14.jpeg"/><Relationship Id="rId30" Type="http://schemas.openxmlformats.org/officeDocument/2006/relationships/footer" Target="footer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6.emf"/></Relationships>
</file>

<file path=word/_rels/header3.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3" ma:contentTypeDescription="Ein neues Dokument erstellen." ma:contentTypeScope="" ma:versionID="3839b4da28b61397a5228e640d612868">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3638337b1ffe2168c1633efb396af702"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3.xml><?xml version="1.0" encoding="utf-8"?>
<ds:datastoreItem xmlns:ds="http://schemas.openxmlformats.org/officeDocument/2006/customXml" ds:itemID="{BB255045-C532-4FB3-8BB2-3D5CF6C2AC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1880</Words>
  <Characters>10720</Characters>
  <Application>Microsoft Office Word</Application>
  <DocSecurity>0</DocSecurity>
  <Lines>89</Lines>
  <Paragraphs>25</Paragraphs>
  <ScaleCrop>false</ScaleCrop>
  <Company/>
  <LinksUpToDate>false</LinksUpToDate>
  <CharactersWithSpaces>12575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Valentine Mattuzzi</cp:lastModifiedBy>
  <cp:revision>74</cp:revision>
  <cp:lastPrinted>2023-03-10T10:35:00Z</cp:lastPrinted>
  <dcterms:created xsi:type="dcterms:W3CDTF">2023-03-13T13:35:00Z</dcterms:created>
  <dcterms:modified xsi:type="dcterms:W3CDTF">2023-04-19T13:34:00Z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